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7F" w:rsidRDefault="00973F7F" w:rsidP="004007B7">
      <w:pPr>
        <w:shd w:val="clear" w:color="auto" w:fill="FFFFFF"/>
        <w:jc w:val="center"/>
        <w:rPr>
          <w:color w:val="000080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06"/>
        <w:gridCol w:w="5338"/>
        <w:gridCol w:w="2096"/>
        <w:gridCol w:w="1809"/>
      </w:tblGrid>
      <w:tr w:rsidR="004007B7" w:rsidTr="005E0C6E">
        <w:trPr>
          <w:trHeight w:val="333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Default="004007B7" w:rsidP="005E0C6E">
            <w:pPr>
              <w:jc w:val="center"/>
            </w:pPr>
            <w:bookmarkStart w:id="0" w:name="2482066"/>
            <w:bookmarkStart w:id="1" w:name="2482068"/>
            <w:bookmarkStart w:id="2" w:name="2479682"/>
            <w:bookmarkEnd w:id="0"/>
            <w:bookmarkEnd w:id="1"/>
            <w:r>
              <w:rPr>
                <w:color w:val="000000"/>
                <w:sz w:val="20"/>
                <w:szCs w:val="20"/>
              </w:rPr>
              <w:t>1.</w:t>
            </w:r>
            <w:bookmarkEnd w:id="2"/>
          </w:p>
        </w:tc>
        <w:tc>
          <w:tcPr>
            <w:tcW w:w="48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Полное: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Акционерное общество   «Кварц»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Сокращенное: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АО  «Кварц»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 xml:space="preserve">Наименование биржевого </w:t>
            </w:r>
            <w:r w:rsidR="00973F7F">
              <w:rPr>
                <w:sz w:val="20"/>
                <w:szCs w:val="20"/>
              </w:rPr>
              <w:t>тиккера</w:t>
            </w:r>
            <w:r>
              <w:rPr>
                <w:sz w:val="20"/>
                <w:szCs w:val="20"/>
              </w:rPr>
              <w:t>:</w:t>
            </w:r>
            <w:hyperlink r:id="rId6" w:anchor="2482070" w:history="1">
              <w:r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7A3634" w:rsidP="007A3634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007B7" w:rsidTr="005E0C6E">
        <w:trPr>
          <w:trHeight w:val="304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815F4B">
              <w:rPr>
                <w:sz w:val="20"/>
                <w:szCs w:val="20"/>
              </w:rPr>
              <w:t>Ферганская область г</w:t>
            </w:r>
            <w:proofErr w:type="gramStart"/>
            <w:r w:rsidRPr="00815F4B">
              <w:rPr>
                <w:sz w:val="20"/>
                <w:szCs w:val="20"/>
              </w:rPr>
              <w:t>.К</w:t>
            </w:r>
            <w:proofErr w:type="gramEnd"/>
            <w:r w:rsidRPr="00815F4B">
              <w:rPr>
                <w:sz w:val="20"/>
                <w:szCs w:val="20"/>
              </w:rPr>
              <w:t>увасай.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ул.  Мустакиллик 2</w:t>
            </w:r>
            <w:r w:rsidRPr="00815F4B">
              <w:rPr>
                <w:sz w:val="20"/>
                <w:szCs w:val="20"/>
                <w:vertAlign w:val="superscript"/>
              </w:rPr>
              <w:t>а</w:t>
            </w:r>
            <w:r w:rsidRPr="00815F4B">
              <w:rPr>
                <w:sz w:val="20"/>
                <w:szCs w:val="20"/>
              </w:rPr>
              <w:t>,  ин:105900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Адрес электронной почты:</w:t>
            </w:r>
            <w:hyperlink r:id="rId7" w:anchor="2482070" w:history="1">
              <w:r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8A204E" w:rsidP="005E0C6E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4007B7" w:rsidRPr="00815F4B">
                <w:rPr>
                  <w:rStyle w:val="a4"/>
                  <w:sz w:val="20"/>
                  <w:szCs w:val="20"/>
                </w:rPr>
                <w:t>qvartznew</w:t>
              </w:r>
              <w:r w:rsidR="004007B7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4007B7" w:rsidRPr="00815F4B">
                <w:rPr>
                  <w:rStyle w:val="a4"/>
                  <w:sz w:val="20"/>
                  <w:szCs w:val="20"/>
                </w:rPr>
                <w:t>mail</w:t>
              </w:r>
              <w:r w:rsidR="004007B7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4007B7" w:rsidRPr="00815F4B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Официальный веб-сайт:</w:t>
            </w:r>
            <w:hyperlink r:id="rId9" w:anchor="2482070" w:history="1">
              <w:r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815F4B" w:rsidRDefault="004007B7" w:rsidP="005E0C6E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815F4B">
              <w:rPr>
                <w:sz w:val="20"/>
                <w:szCs w:val="20"/>
              </w:rPr>
              <w:t>www.kvarts.uz</w:t>
            </w:r>
          </w:p>
        </w:tc>
      </w:tr>
      <w:tr w:rsidR="004007B7" w:rsidTr="005E0C6E">
        <w:trPr>
          <w:trHeight w:val="319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32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r>
              <w:rPr>
                <w:color w:val="000000"/>
                <w:sz w:val="20"/>
                <w:szCs w:val="20"/>
              </w:rPr>
              <w:t>Начисление доходов по ценным бумагам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color w:val="000000"/>
                <w:sz w:val="20"/>
                <w:szCs w:val="20"/>
              </w:rPr>
              <w:t>Орган эмитента, принявший решение: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4F43AA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4F43AA">
              <w:rPr>
                <w:noProof/>
                <w:sz w:val="20"/>
                <w:szCs w:val="20"/>
              </w:rPr>
              <w:t>Решение ОСА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color w:val="000000"/>
                <w:sz w:val="20"/>
                <w:szCs w:val="20"/>
              </w:rPr>
              <w:t>Дата принятия решения: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4F43AA" w:rsidRDefault="00D7108E" w:rsidP="00D7108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  <w:r w:rsidR="004007B7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</w:rPr>
              <w:t>9</w:t>
            </w:r>
            <w:r w:rsidR="004007B7">
              <w:rPr>
                <w:noProof/>
                <w:sz w:val="20"/>
                <w:szCs w:val="20"/>
              </w:rPr>
              <w:t>.20</w:t>
            </w:r>
            <w:r>
              <w:rPr>
                <w:noProof/>
                <w:sz w:val="20"/>
                <w:szCs w:val="20"/>
              </w:rPr>
              <w:t>20</w:t>
            </w:r>
            <w:r w:rsidR="004007B7" w:rsidRPr="004F43AA">
              <w:rPr>
                <w:noProof/>
                <w:sz w:val="20"/>
                <w:szCs w:val="20"/>
              </w:rPr>
              <w:t>г.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color w:val="000000"/>
                <w:sz w:val="20"/>
                <w:szCs w:val="20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FB1361">
            <w:pPr>
              <w:jc w:val="center"/>
            </w:pPr>
            <w:r>
              <w:rPr>
                <w:noProof/>
                <w:sz w:val="20"/>
                <w:szCs w:val="20"/>
              </w:rPr>
              <w:t xml:space="preserve">   </w:t>
            </w:r>
            <w:r w:rsidR="00FB1361">
              <w:rPr>
                <w:noProof/>
                <w:sz w:val="20"/>
                <w:szCs w:val="20"/>
                <w:lang w:val="en-US"/>
              </w:rPr>
              <w:t>09</w:t>
            </w:r>
            <w:r w:rsidRPr="00FB1361">
              <w:rPr>
                <w:noProof/>
                <w:sz w:val="20"/>
                <w:szCs w:val="20"/>
              </w:rPr>
              <w:t>.</w:t>
            </w:r>
            <w:r w:rsidR="00D7108E" w:rsidRPr="00FB1361">
              <w:rPr>
                <w:noProof/>
                <w:sz w:val="20"/>
                <w:szCs w:val="20"/>
              </w:rPr>
              <w:t>1</w:t>
            </w:r>
            <w:r w:rsidRPr="00FB1361">
              <w:rPr>
                <w:noProof/>
                <w:sz w:val="20"/>
                <w:szCs w:val="20"/>
              </w:rPr>
              <w:t>0.20</w:t>
            </w:r>
            <w:r w:rsidR="00D7108E" w:rsidRPr="00FB1361">
              <w:rPr>
                <w:noProof/>
                <w:sz w:val="20"/>
                <w:szCs w:val="20"/>
              </w:rPr>
              <w:t>20</w:t>
            </w:r>
            <w:r w:rsidRPr="00FB1361">
              <w:rPr>
                <w:noProof/>
                <w:sz w:val="20"/>
                <w:szCs w:val="20"/>
              </w:rPr>
              <w:t>г.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Начисление дивидендов по простым акциям</w:t>
            </w:r>
            <w:hyperlink r:id="rId10" w:anchor="2482070" w:history="1">
              <w:r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7A3634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3634" w:rsidRDefault="007A3634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3634" w:rsidRDefault="007A3634" w:rsidP="005E0C6E">
            <w:r>
              <w:rPr>
                <w:sz w:val="20"/>
                <w:szCs w:val="20"/>
              </w:rPr>
              <w:t>в сумах на одну акцию: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A3634" w:rsidRPr="009B5803" w:rsidRDefault="007A3634" w:rsidP="00D7108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710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4</w:t>
            </w:r>
            <w:r w:rsidR="00D7108E">
              <w:rPr>
                <w:sz w:val="20"/>
                <w:szCs w:val="20"/>
                <w:lang w:val="uz-Cyrl-UZ"/>
              </w:rPr>
              <w:t xml:space="preserve"> су</w:t>
            </w:r>
            <w:r>
              <w:rPr>
                <w:sz w:val="20"/>
                <w:szCs w:val="20"/>
                <w:lang w:val="uz-Cyrl-UZ"/>
              </w:rPr>
              <w:t xml:space="preserve">м </w:t>
            </w:r>
            <w:r w:rsidR="00D7108E"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  <w:lang w:val="uz-Cyrl-UZ"/>
              </w:rPr>
              <w:t xml:space="preserve">0 тийин                       </w:t>
            </w:r>
          </w:p>
        </w:tc>
      </w:tr>
      <w:tr w:rsidR="007A3634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3634" w:rsidRDefault="007A3634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3634" w:rsidRDefault="007A3634" w:rsidP="005E0C6E">
            <w:r>
              <w:rPr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A3634" w:rsidRPr="00A36423" w:rsidRDefault="00D7108E" w:rsidP="00CD3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6,1</w:t>
            </w:r>
            <w:r w:rsidR="007A3634">
              <w:rPr>
                <w:sz w:val="20"/>
                <w:szCs w:val="20"/>
              </w:rPr>
              <w:t xml:space="preserve"> %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Начисление дивидендов по привилегированным акциям</w:t>
            </w:r>
            <w:hyperlink r:id="rId11" w:anchor="2482070" w:history="1">
              <w:r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в сумах на одну акцию: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D5704B" w:rsidRDefault="00D5704B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Начисление доходов по иным ценным бумагам</w:t>
            </w:r>
            <w:hyperlink r:id="rId12" w:anchor="2482070" w:history="1">
              <w:r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в сумах на одну ценную бумагу: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в процентах к номинальной стоимости одной ценной бумаги: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5E0C6E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color w:val="000000"/>
                <w:sz w:val="20"/>
                <w:szCs w:val="20"/>
              </w:rPr>
              <w:t>Дата начала и окончания выплат доходов по ценным бумагам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Дата начала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Default="004007B7" w:rsidP="005E0C6E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Дата окончания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по простым акциям: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962F38" w:rsidRDefault="00D7108E" w:rsidP="007A363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30.09.2020</w:t>
            </w:r>
            <w:r w:rsidRPr="004F43AA">
              <w:rPr>
                <w:noProof/>
                <w:sz w:val="20"/>
                <w:szCs w:val="20"/>
              </w:rPr>
              <w:t>г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D7108E" w:rsidRDefault="00D7108E" w:rsidP="00D7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007B7" w:rsidRPr="00962F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4007B7" w:rsidRPr="00962F38">
              <w:rPr>
                <w:sz w:val="20"/>
                <w:szCs w:val="20"/>
              </w:rPr>
              <w:t>.20</w:t>
            </w:r>
            <w:r>
              <w:rPr>
                <w:noProof/>
                <w:sz w:val="20"/>
                <w:szCs w:val="20"/>
              </w:rPr>
              <w:t>20г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по привилегированным акциям: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sz w:val="20"/>
                <w:szCs w:val="20"/>
              </w:rPr>
              <w:t>по иным ценным бумагам: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5E0C6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r>
              <w:rPr>
                <w:color w:val="000000"/>
                <w:sz w:val="20"/>
                <w:szCs w:val="20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r>
              <w:rPr>
                <w:noProof/>
                <w:sz w:val="20"/>
                <w:szCs w:val="20"/>
              </w:rPr>
              <w:t xml:space="preserve">Физическим лицам перечислением на лицевой счет, на пластиковых карточки, </w:t>
            </w:r>
            <w:r>
              <w:rPr>
                <w:noProof/>
                <w:sz w:val="20"/>
                <w:szCs w:val="20"/>
                <w:lang w:val="uz-Cyrl-UZ"/>
              </w:rPr>
              <w:t xml:space="preserve">      </w:t>
            </w:r>
            <w:r>
              <w:rPr>
                <w:noProof/>
                <w:sz w:val="20"/>
                <w:szCs w:val="20"/>
              </w:rPr>
              <w:t>а юридическим личам перечислением на расчетный счет.</w:t>
            </w:r>
          </w:p>
        </w:tc>
      </w:tr>
    </w:tbl>
    <w:p w:rsidR="004007B7" w:rsidRDefault="004007B7" w:rsidP="004007B7">
      <w:pPr>
        <w:shd w:val="clear" w:color="auto" w:fill="FFFFFF"/>
        <w:jc w:val="both"/>
        <w:rPr>
          <w:vanish/>
          <w:color w:val="000000"/>
        </w:rPr>
      </w:pPr>
      <w:bookmarkStart w:id="3" w:name="248206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174"/>
        <w:gridCol w:w="4226"/>
      </w:tblGrid>
      <w:tr w:rsidR="004007B7" w:rsidTr="00C4203D"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4203D" w:rsidRDefault="00C4203D" w:rsidP="005E0C6E">
            <w:pPr>
              <w:rPr>
                <w:color w:val="000000"/>
              </w:rPr>
            </w:pPr>
          </w:p>
          <w:p w:rsidR="004007B7" w:rsidRDefault="00C4203D" w:rsidP="005E0C6E">
            <w:r>
              <w:rPr>
                <w:color w:val="000000"/>
              </w:rPr>
              <w:t>Ф.И.О. Р</w:t>
            </w:r>
            <w:r w:rsidR="004007B7">
              <w:rPr>
                <w:color w:val="000000"/>
              </w:rPr>
              <w:t xml:space="preserve">уководителя исполнительного органа: </w:t>
            </w:r>
          </w:p>
        </w:tc>
        <w:tc>
          <w:tcPr>
            <w:tcW w:w="2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4203D" w:rsidRDefault="00C4203D" w:rsidP="005E0C6E"/>
          <w:p w:rsidR="004007B7" w:rsidRDefault="00C4203D" w:rsidP="00D7108E">
            <w:r>
              <w:rPr>
                <w:sz w:val="22"/>
                <w:szCs w:val="22"/>
              </w:rPr>
              <w:t xml:space="preserve">                      </w:t>
            </w:r>
            <w:proofErr w:type="spellStart"/>
            <w:r w:rsidR="00D7108E">
              <w:rPr>
                <w:sz w:val="22"/>
                <w:szCs w:val="22"/>
              </w:rPr>
              <w:t>Буриев</w:t>
            </w:r>
            <w:proofErr w:type="spellEnd"/>
            <w:r w:rsidR="00D7108E">
              <w:rPr>
                <w:sz w:val="22"/>
                <w:szCs w:val="22"/>
              </w:rPr>
              <w:t xml:space="preserve"> </w:t>
            </w:r>
            <w:proofErr w:type="spellStart"/>
            <w:r w:rsidR="00D7108E">
              <w:rPr>
                <w:sz w:val="22"/>
                <w:szCs w:val="22"/>
              </w:rPr>
              <w:t>Акмал</w:t>
            </w:r>
            <w:proofErr w:type="spellEnd"/>
            <w:r w:rsidR="00D7108E">
              <w:rPr>
                <w:sz w:val="22"/>
                <w:szCs w:val="22"/>
              </w:rPr>
              <w:t xml:space="preserve"> </w:t>
            </w:r>
            <w:proofErr w:type="spellStart"/>
            <w:r w:rsidR="00D7108E">
              <w:rPr>
                <w:sz w:val="22"/>
                <w:szCs w:val="22"/>
              </w:rPr>
              <w:t>Ибрагимович</w:t>
            </w:r>
            <w:proofErr w:type="spellEnd"/>
            <w:r w:rsidR="004007B7">
              <w:rPr>
                <w:color w:val="000000"/>
              </w:rPr>
              <w:t xml:space="preserve"> ‎‎</w:t>
            </w:r>
          </w:p>
        </w:tc>
      </w:tr>
      <w:tr w:rsidR="004007B7" w:rsidTr="00D5704B"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Default="00C4203D" w:rsidP="005E0C6E">
            <w:r>
              <w:rPr>
                <w:color w:val="000000"/>
              </w:rPr>
              <w:br/>
              <w:t>‎Ф.И.О. Г</w:t>
            </w:r>
            <w:r w:rsidR="004007B7">
              <w:rPr>
                <w:color w:val="000000"/>
              </w:rPr>
              <w:t>лавного бухгалтера:</w:t>
            </w:r>
          </w:p>
        </w:tc>
        <w:tc>
          <w:tcPr>
            <w:tcW w:w="2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007B7" w:rsidRDefault="004007B7" w:rsidP="005E0C6E">
            <w:r>
              <w:rPr>
                <w:color w:val="000000"/>
              </w:rPr>
              <w:br/>
              <w:t>‎</w:t>
            </w:r>
            <w:r w:rsidR="00C4203D">
              <w:rPr>
                <w:color w:val="000000"/>
              </w:rPr>
              <w:t xml:space="preserve">               </w:t>
            </w:r>
            <w:r w:rsidRPr="00377EAF">
              <w:rPr>
                <w:noProof/>
                <w:sz w:val="22"/>
                <w:szCs w:val="22"/>
              </w:rPr>
              <w:t xml:space="preserve"> </w:t>
            </w:r>
            <w:r w:rsidR="000C6966">
              <w:rPr>
                <w:noProof/>
                <w:sz w:val="22"/>
                <w:szCs w:val="22"/>
              </w:rPr>
              <w:t>Исабаев Аброржон Акбарович</w:t>
            </w:r>
            <w:r w:rsidR="000C696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‎‎</w:t>
            </w:r>
          </w:p>
        </w:tc>
      </w:tr>
      <w:tr w:rsidR="004007B7" w:rsidTr="00D5704B"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D5704B" w:rsidRDefault="00C4203D" w:rsidP="005E0C6E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‎Ф.И.О. У</w:t>
            </w:r>
            <w:r w:rsidR="004007B7">
              <w:rPr>
                <w:color w:val="000000"/>
              </w:rPr>
              <w:t xml:space="preserve">полномоченного лица, </w:t>
            </w:r>
          </w:p>
          <w:p w:rsidR="004007B7" w:rsidRDefault="004007B7" w:rsidP="005E0C6E">
            <w:r>
              <w:rPr>
                <w:color w:val="000000"/>
              </w:rPr>
              <w:t xml:space="preserve">разместившего информацию на веб-сайте: </w:t>
            </w:r>
          </w:p>
        </w:tc>
        <w:tc>
          <w:tcPr>
            <w:tcW w:w="2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007B7" w:rsidRDefault="00C4203D" w:rsidP="004B04DF">
            <w:r>
              <w:rPr>
                <w:noProof/>
                <w:sz w:val="22"/>
                <w:szCs w:val="22"/>
              </w:rPr>
              <w:t xml:space="preserve">    </w:t>
            </w:r>
            <w:r w:rsidR="007A3634">
              <w:rPr>
                <w:noProof/>
              </w:rPr>
              <w:t>Мамаджанов Гуломжон Рахматович</w:t>
            </w:r>
            <w:r w:rsidR="007A3634">
              <w:rPr>
                <w:color w:val="000000"/>
              </w:rPr>
              <w:t xml:space="preserve"> </w:t>
            </w:r>
            <w:r w:rsidR="004007B7">
              <w:rPr>
                <w:color w:val="000000"/>
              </w:rPr>
              <w:t>‎</w:t>
            </w:r>
          </w:p>
        </w:tc>
      </w:tr>
      <w:bookmarkEnd w:id="3"/>
    </w:tbl>
    <w:p w:rsidR="004007B7" w:rsidRDefault="004007B7" w:rsidP="004007B7"/>
    <w:p w:rsidR="004007B7" w:rsidRDefault="004007B7" w:rsidP="004007B7"/>
    <w:p w:rsidR="004007B7" w:rsidRDefault="004007B7" w:rsidP="004007B7"/>
    <w:p w:rsidR="004007B7" w:rsidRDefault="004007B7" w:rsidP="004007B7"/>
    <w:p w:rsidR="00487207" w:rsidRDefault="00487207" w:rsidP="004007B7"/>
    <w:p w:rsidR="00487207" w:rsidRDefault="00487207" w:rsidP="004007B7"/>
    <w:p w:rsidR="004007B7" w:rsidRDefault="004007B7" w:rsidP="004007B7"/>
    <w:p w:rsidR="004007B7" w:rsidRDefault="004007B7" w:rsidP="004007B7"/>
    <w:p w:rsidR="004007B7" w:rsidRDefault="004007B7" w:rsidP="004007B7"/>
    <w:p w:rsidR="004007B7" w:rsidRDefault="004007B7" w:rsidP="004007B7"/>
    <w:p w:rsidR="004007B7" w:rsidRDefault="000C6966" w:rsidP="004007B7">
      <w:r>
        <w:t xml:space="preserve"> </w:t>
      </w:r>
    </w:p>
    <w:p w:rsidR="000C6966" w:rsidRDefault="000C6966" w:rsidP="004007B7"/>
    <w:p w:rsidR="00B42E44" w:rsidRDefault="00B42E44" w:rsidP="004007B7"/>
    <w:p w:rsidR="00B42E44" w:rsidRDefault="00B42E44" w:rsidP="004007B7"/>
    <w:p w:rsidR="00B42E44" w:rsidRDefault="00B42E44" w:rsidP="004007B7"/>
    <w:tbl>
      <w:tblPr>
        <w:tblW w:w="5072" w:type="pct"/>
        <w:jc w:val="center"/>
        <w:tblInd w:w="-8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"/>
        <w:gridCol w:w="424"/>
        <w:gridCol w:w="3050"/>
        <w:gridCol w:w="1350"/>
        <w:gridCol w:w="492"/>
        <w:gridCol w:w="1915"/>
        <w:gridCol w:w="871"/>
        <w:gridCol w:w="49"/>
        <w:gridCol w:w="1209"/>
      </w:tblGrid>
      <w:tr w:rsidR="004007B7" w:rsidTr="00D97837">
        <w:trPr>
          <w:jc w:val="center"/>
        </w:trPr>
        <w:tc>
          <w:tcPr>
            <w:tcW w:w="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9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EB35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  <w:p w:rsidR="004007B7" w:rsidRDefault="004007B7" w:rsidP="00EB35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Полное: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52932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Акционерное общество   «Кварц»</w:t>
            </w:r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Сокращенное: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О</w:t>
            </w:r>
            <w:r w:rsidRPr="00152932">
              <w:rPr>
                <w:sz w:val="20"/>
                <w:szCs w:val="20"/>
              </w:rPr>
              <w:t xml:space="preserve">  «Кварц»</w:t>
            </w:r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Наименование биржевого тикера: *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07B7" w:rsidTr="00D97837">
        <w:trPr>
          <w:jc w:val="center"/>
        </w:trPr>
        <w:tc>
          <w:tcPr>
            <w:tcW w:w="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9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КОНТАКТНЫЕ ДАННЫЕ         </w:t>
            </w:r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Местонахождение: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52932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52932">
              <w:rPr>
                <w:sz w:val="20"/>
                <w:szCs w:val="20"/>
              </w:rPr>
              <w:t>Ферганская область г</w:t>
            </w:r>
            <w:proofErr w:type="gramStart"/>
            <w:r w:rsidRPr="00152932">
              <w:rPr>
                <w:sz w:val="20"/>
                <w:szCs w:val="20"/>
              </w:rPr>
              <w:t>.К</w:t>
            </w:r>
            <w:proofErr w:type="gramEnd"/>
            <w:r w:rsidRPr="00152932">
              <w:rPr>
                <w:sz w:val="20"/>
                <w:szCs w:val="20"/>
              </w:rPr>
              <w:t>увасай</w:t>
            </w:r>
            <w:r>
              <w:rPr>
                <w:sz w:val="20"/>
                <w:szCs w:val="20"/>
              </w:rPr>
              <w:t>.</w:t>
            </w:r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Почтовый адрес: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52932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ул.  Мустакиллик 2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,  ин:105900</w:t>
            </w:r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Адрес электронной почты: *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52932" w:rsidRDefault="008A204E" w:rsidP="005E0C6E">
            <w:pPr>
              <w:pStyle w:val="1"/>
              <w:jc w:val="center"/>
              <w:rPr>
                <w:lang w:val="ru-RU"/>
              </w:rPr>
            </w:pPr>
            <w:hyperlink r:id="rId13" w:history="1">
              <w:r w:rsidR="004007B7" w:rsidRPr="00A05346">
                <w:rPr>
                  <w:rStyle w:val="a4"/>
                </w:rPr>
                <w:t>qvartznew</w:t>
              </w:r>
              <w:r w:rsidR="004007B7" w:rsidRPr="00A05346">
                <w:rPr>
                  <w:rStyle w:val="a4"/>
                  <w:lang w:val="ru-RU"/>
                </w:rPr>
                <w:t>@</w:t>
              </w:r>
              <w:r w:rsidR="004007B7" w:rsidRPr="00A05346">
                <w:rPr>
                  <w:rStyle w:val="a4"/>
                </w:rPr>
                <w:t>mail</w:t>
              </w:r>
              <w:r w:rsidR="004007B7" w:rsidRPr="00A05346">
                <w:rPr>
                  <w:rStyle w:val="a4"/>
                  <w:lang w:val="ru-RU"/>
                </w:rPr>
                <w:t>.</w:t>
              </w:r>
              <w:r w:rsidR="004007B7" w:rsidRPr="00A05346">
                <w:rPr>
                  <w:rStyle w:val="a4"/>
                </w:rPr>
                <w:t>ru</w:t>
              </w:r>
            </w:hyperlink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Официальный веб-сайт:*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A05346" w:rsidRDefault="004007B7" w:rsidP="005E0C6E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4007B7" w:rsidTr="00D97837">
        <w:trPr>
          <w:jc w:val="center"/>
        </w:trPr>
        <w:tc>
          <w:tcPr>
            <w:tcW w:w="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49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ИНФОРМАЦИЯ О СУЩЕСТВЕННОМ ФАКТЕ          </w:t>
            </w:r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Номер существенного факта: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4007B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Изменения в списке аффилированных лиц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28663D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A765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28663D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Местонахожде</w:t>
            </w:r>
            <w:r w:rsidR="004007B7">
              <w:rPr>
                <w:b/>
                <w:bCs/>
                <w:noProof/>
                <w:sz w:val="20"/>
                <w:szCs w:val="20"/>
              </w:rPr>
              <w:t>ие</w:t>
            </w:r>
          </w:p>
          <w:p w:rsidR="004007B7" w:rsidRDefault="004007B7" w:rsidP="002866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(место жительство) (почтовый адрес) аффилированного лица (государство, область, город, район)      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5E2" w:rsidRDefault="004007B7" w:rsidP="002866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Количество ценных</w:t>
            </w:r>
          </w:p>
          <w:p w:rsidR="00EB35E2" w:rsidRDefault="004007B7" w:rsidP="002866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бумаг</w:t>
            </w:r>
          </w:p>
          <w:p w:rsidR="00A76578" w:rsidRDefault="004007B7" w:rsidP="002866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uz-Cyrl-UZ"/>
              </w:rPr>
            </w:pPr>
            <w:proofErr w:type="gramStart"/>
            <w:r>
              <w:rPr>
                <w:b/>
                <w:bCs/>
                <w:noProof/>
                <w:sz w:val="20"/>
                <w:szCs w:val="20"/>
              </w:rPr>
              <w:t>(размер</w:t>
            </w:r>
            <w:proofErr w:type="gramEnd"/>
          </w:p>
          <w:p w:rsidR="004007B7" w:rsidRDefault="004007B7" w:rsidP="002866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доли, паев)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5E2" w:rsidRDefault="004007B7" w:rsidP="00A765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Вид</w:t>
            </w:r>
          </w:p>
          <w:p w:rsidR="004007B7" w:rsidRDefault="004007B7" w:rsidP="00A765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ценных бумаг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A765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Тип события</w:t>
            </w:r>
          </w:p>
        </w:tc>
      </w:tr>
      <w:tr w:rsidR="0028663D" w:rsidTr="002258AC">
        <w:trPr>
          <w:trHeight w:val="323"/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94806" w:rsidRDefault="00EB35E2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Хакимов Шухрат Жумабоевич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28663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40B2D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194806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194806">
              <w:rPr>
                <w:noProof/>
                <w:sz w:val="20"/>
                <w:szCs w:val="20"/>
              </w:rPr>
              <w:t>Выбыл</w:t>
            </w:r>
          </w:p>
        </w:tc>
      </w:tr>
      <w:tr w:rsidR="0028663D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0D0D7A" w:rsidRDefault="00EB35E2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Нарматов Алишер Сабитжанович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28663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40B2D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46064" w:rsidRDefault="004007B7" w:rsidP="005E0C6E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E72F20">
              <w:rPr>
                <w:noProof/>
                <w:sz w:val="20"/>
                <w:szCs w:val="20"/>
              </w:rPr>
              <w:t>Выбыл</w:t>
            </w:r>
          </w:p>
        </w:tc>
      </w:tr>
      <w:tr w:rsidR="0077320F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20F" w:rsidRDefault="0077320F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20F" w:rsidRPr="00B40B2D" w:rsidRDefault="0077320F" w:rsidP="00596B6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Алибаев Юсупджан Махмуджанович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20F" w:rsidRDefault="0077320F" w:rsidP="00596B61">
            <w:r w:rsidRPr="00DD026A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20F" w:rsidRDefault="0077320F" w:rsidP="005E0C6E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20F" w:rsidRDefault="007732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20F" w:rsidRPr="00E72F20" w:rsidRDefault="0077320F" w:rsidP="005E0C6E">
            <w:pPr>
              <w:jc w:val="center"/>
              <w:rPr>
                <w:noProof/>
                <w:sz w:val="20"/>
                <w:szCs w:val="20"/>
              </w:rPr>
            </w:pPr>
            <w:r w:rsidRPr="00E72F20">
              <w:rPr>
                <w:noProof/>
                <w:sz w:val="20"/>
                <w:szCs w:val="20"/>
              </w:rPr>
              <w:t>Выбыл</w:t>
            </w:r>
          </w:p>
        </w:tc>
      </w:tr>
      <w:tr w:rsidR="0028663D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35E2" w:rsidRDefault="00EB35E2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5E2" w:rsidRPr="00194806" w:rsidRDefault="00EB35E2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94806">
              <w:rPr>
                <w:noProof/>
                <w:sz w:val="20"/>
                <w:szCs w:val="20"/>
              </w:rPr>
              <w:t>Ахмедов Ж</w:t>
            </w:r>
            <w:r>
              <w:rPr>
                <w:noProof/>
                <w:sz w:val="20"/>
                <w:szCs w:val="20"/>
              </w:rPr>
              <w:t>урабек  Илхамович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35E2" w:rsidRDefault="00EB35E2" w:rsidP="0028663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40B2D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35E2" w:rsidRDefault="00EB35E2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35E2" w:rsidRDefault="00EB35E2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5E2" w:rsidRPr="00E72F20" w:rsidRDefault="00EB35E2" w:rsidP="00F4577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Избран</w:t>
            </w:r>
          </w:p>
        </w:tc>
      </w:tr>
      <w:tr w:rsidR="0028663D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35E2" w:rsidRDefault="00EB35E2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5E2" w:rsidRPr="000D0D7A" w:rsidRDefault="00EB35E2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Максумов Нодир Эргашевич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35E2" w:rsidRDefault="00EB35E2" w:rsidP="0028663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40B2D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5E2" w:rsidRPr="00146064" w:rsidRDefault="00EB35E2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35E2" w:rsidRDefault="00EB35E2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35E2" w:rsidRDefault="00EB35E2" w:rsidP="00F4577A">
            <w:pPr>
              <w:jc w:val="center"/>
            </w:pPr>
            <w:r w:rsidRPr="00EC5266">
              <w:rPr>
                <w:noProof/>
                <w:sz w:val="20"/>
                <w:szCs w:val="20"/>
              </w:rPr>
              <w:t>Избран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77320F" w:rsidRDefault="00D97837" w:rsidP="00596B6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Муродов Сохиб Гафурович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F4577A" w:rsidRDefault="00D97837" w:rsidP="00596B61">
            <w:pPr>
              <w:rPr>
                <w:lang w:val="uz-Cyrl-UZ"/>
              </w:rPr>
            </w:pPr>
            <w:r w:rsidRPr="00DD026A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EC5266" w:rsidRDefault="00D97837" w:rsidP="00F4577A">
            <w:pPr>
              <w:jc w:val="center"/>
              <w:rPr>
                <w:noProof/>
                <w:sz w:val="20"/>
                <w:szCs w:val="20"/>
              </w:rPr>
            </w:pPr>
            <w:r w:rsidRPr="00EC5266">
              <w:rPr>
                <w:noProof/>
                <w:sz w:val="20"/>
                <w:szCs w:val="20"/>
              </w:rPr>
              <w:t>Избран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F4577A"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г.Фергана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146064" w:rsidRDefault="00D97837" w:rsidP="005E0C6E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E72F20" w:rsidRDefault="00D97837" w:rsidP="00F4577A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Избран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924FF9" w:rsidRDefault="00D97837" w:rsidP="00A7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Тургунов Шарифжон Маматбекович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222490">
              <w:rPr>
                <w:noProof/>
                <w:sz w:val="20"/>
                <w:szCs w:val="20"/>
              </w:rPr>
              <w:t>г.Кувасай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146064" w:rsidRDefault="00D97837" w:rsidP="005E0C6E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F4577A">
            <w:pPr>
              <w:jc w:val="center"/>
            </w:pPr>
            <w:r w:rsidRPr="00EC5266">
              <w:rPr>
                <w:noProof/>
                <w:sz w:val="20"/>
                <w:szCs w:val="20"/>
              </w:rPr>
              <w:t>Избран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0D0D7A" w:rsidRDefault="00D97837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B22906">
              <w:rPr>
                <w:rStyle w:val="a5"/>
                <w:color w:val="000000"/>
                <w:sz w:val="20"/>
                <w:szCs w:val="20"/>
              </w:rPr>
              <w:t>Яхяев Д</w:t>
            </w:r>
            <w:r>
              <w:rPr>
                <w:rStyle w:val="a5"/>
                <w:color w:val="000000"/>
                <w:sz w:val="20"/>
                <w:szCs w:val="20"/>
              </w:rPr>
              <w:t>илшод Хабибуллоевич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г.Маргилан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146064" w:rsidRDefault="00D97837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194806" w:rsidRDefault="00D9783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194806">
              <w:rPr>
                <w:noProof/>
                <w:sz w:val="20"/>
                <w:szCs w:val="20"/>
              </w:rPr>
              <w:t>Выбыл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924FF9" w:rsidRDefault="00D97837" w:rsidP="004E2720">
            <w:pPr>
              <w:rPr>
                <w:sz w:val="20"/>
                <w:szCs w:val="20"/>
              </w:rPr>
            </w:pPr>
            <w:r w:rsidRPr="00924FF9">
              <w:rPr>
                <w:rStyle w:val="a5"/>
                <w:color w:val="000000"/>
                <w:sz w:val="20"/>
                <w:szCs w:val="20"/>
              </w:rPr>
              <w:t>Махмудов Д</w:t>
            </w:r>
            <w:r>
              <w:rPr>
                <w:rStyle w:val="a5"/>
                <w:color w:val="000000"/>
                <w:sz w:val="20"/>
                <w:szCs w:val="20"/>
              </w:rPr>
              <w:t>ониёр Одилович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222490">
              <w:rPr>
                <w:noProof/>
                <w:sz w:val="20"/>
                <w:szCs w:val="20"/>
              </w:rPr>
              <w:t>г.Кувасай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146064" w:rsidRDefault="00D97837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F4577A">
            <w:pPr>
              <w:jc w:val="center"/>
            </w:pPr>
            <w:r w:rsidRPr="00E72F20">
              <w:rPr>
                <w:noProof/>
                <w:sz w:val="20"/>
                <w:szCs w:val="20"/>
              </w:rPr>
              <w:t>Выбыл</w:t>
            </w:r>
          </w:p>
        </w:tc>
      </w:tr>
      <w:tr w:rsidR="00D97837" w:rsidTr="00D97837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69349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CB3236" w:rsidRDefault="00D97837" w:rsidP="005E0C6E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08.06.2017</w:t>
            </w:r>
            <w:r w:rsidRPr="00CB3236">
              <w:rPr>
                <w:noProof/>
                <w:sz w:val="20"/>
                <w:szCs w:val="20"/>
              </w:rPr>
              <w:t>г.</w:t>
            </w:r>
          </w:p>
        </w:tc>
      </w:tr>
      <w:tr w:rsidR="00D97837" w:rsidTr="00D97837">
        <w:trPr>
          <w:jc w:val="center"/>
        </w:trPr>
        <w:tc>
          <w:tcPr>
            <w:tcW w:w="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9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Список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аффилированных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 xml:space="preserve">лиц 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2866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6934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Ф.И.О. физического лица или полное наименование юридического лица</w:t>
            </w:r>
          </w:p>
          <w:p w:rsidR="00D97837" w:rsidRDefault="00D97837" w:rsidP="002866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693494" w:rsidRDefault="00D97837" w:rsidP="001019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uz-Cyrl-UZ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Местонахож</w:t>
            </w:r>
            <w:r>
              <w:rPr>
                <w:b/>
                <w:bCs/>
                <w:noProof/>
                <w:sz w:val="20"/>
                <w:szCs w:val="20"/>
                <w:lang w:val="uz-Cyrl-UZ"/>
              </w:rPr>
              <w:t>-</w:t>
            </w:r>
          </w:p>
          <w:p w:rsidR="00D97837" w:rsidRDefault="00D97837" w:rsidP="001019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дение (место жительство), (государство, область, город, район)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715B8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uz-Cyrl-UZ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Основание, по которому</w:t>
            </w:r>
          </w:p>
          <w:p w:rsidR="00D97837" w:rsidRDefault="00D97837" w:rsidP="00715B8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они признаются аффилированными лицами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715B8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proofErr w:type="gramStart"/>
            <w:r>
              <w:rPr>
                <w:b/>
                <w:bCs/>
                <w:noProof/>
                <w:sz w:val="20"/>
                <w:szCs w:val="20"/>
              </w:rPr>
              <w:t>Дата (наступления основания (-ий)</w:t>
            </w:r>
            <w:proofErr w:type="gramEnd"/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861A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ГУП «Центр по Управлению государственными активами»</w:t>
            </w:r>
          </w:p>
          <w:p w:rsidR="00D97837" w:rsidRDefault="00D97837" w:rsidP="005861A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при Госкомконкуренции РУз.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г.Ташкент пр.</w:t>
            </w:r>
          </w:p>
          <w:p w:rsidR="00D97837" w:rsidRDefault="00D97837" w:rsidP="00693494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 xml:space="preserve">Узбекистанский, </w:t>
            </w:r>
          </w:p>
          <w:p w:rsidR="00D97837" w:rsidRPr="00DD026A" w:rsidRDefault="00D97837" w:rsidP="0069349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55 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702CB9" w:rsidRDefault="00D97837" w:rsidP="00586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20 %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616AA3" w:rsidRDefault="00D97837" w:rsidP="00693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AA3">
              <w:rPr>
                <w:sz w:val="20"/>
                <w:szCs w:val="20"/>
              </w:rPr>
              <w:t>12.03.2013 г</w:t>
            </w:r>
          </w:p>
        </w:tc>
      </w:tr>
      <w:tr w:rsidR="00D97837" w:rsidTr="002258AC">
        <w:trPr>
          <w:trHeight w:val="520"/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DC2646" w:rsidRDefault="00D97837" w:rsidP="005861A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А/О</w:t>
            </w:r>
            <w:r>
              <w:rPr>
                <w:noProof/>
                <w:sz w:val="20"/>
                <w:szCs w:val="20"/>
                <w:lang w:val="uz-Cyrl-UZ"/>
              </w:rPr>
              <w:t xml:space="preserve"> “Ўзқурилишматериаллари”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DC2646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 xml:space="preserve">г.Ташкент </w:t>
            </w:r>
          </w:p>
          <w:p w:rsidR="00D97837" w:rsidRPr="00DC2646" w:rsidRDefault="00D97837" w:rsidP="00DC2646">
            <w:pPr>
              <w:rPr>
                <w:noProof/>
                <w:sz w:val="20"/>
                <w:szCs w:val="20"/>
                <w:vertAlign w:val="superscript"/>
              </w:rPr>
            </w:pPr>
            <w:r>
              <w:rPr>
                <w:noProof/>
                <w:sz w:val="20"/>
                <w:szCs w:val="20"/>
                <w:lang w:val="uz-Cyrl-UZ"/>
              </w:rPr>
              <w:t>Тафаккур 68</w:t>
            </w:r>
            <w:r>
              <w:rPr>
                <w:noProof/>
                <w:sz w:val="20"/>
                <w:szCs w:val="20"/>
                <w:vertAlign w:val="superscript"/>
                <w:lang w:val="uz-Cyrl-UZ"/>
              </w:rPr>
              <w:t>а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20 %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DC2646" w:rsidRDefault="00D97837" w:rsidP="00CE50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40B2D" w:rsidRDefault="00D97837" w:rsidP="00DC264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Химматов Абдусамат Халилович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r w:rsidRPr="00DD026A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5C1798" w:rsidRDefault="00D97837" w:rsidP="005861A5">
            <w:pPr>
              <w:rPr>
                <w:sz w:val="20"/>
                <w:szCs w:val="20"/>
              </w:rPr>
            </w:pPr>
            <w:r w:rsidRPr="005C1798">
              <w:rPr>
                <w:sz w:val="20"/>
                <w:szCs w:val="20"/>
              </w:rPr>
              <w:t>Председатель Наблюдательного совета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40B2D" w:rsidRDefault="00D97837" w:rsidP="00DC264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Максумов Нодир Эргашевич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r w:rsidRPr="00DD026A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5C1798" w:rsidRDefault="00D97837" w:rsidP="005861A5">
            <w:pPr>
              <w:rPr>
                <w:sz w:val="20"/>
                <w:szCs w:val="20"/>
              </w:rPr>
            </w:pPr>
            <w:r w:rsidRPr="005C1798">
              <w:rPr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40B2D" w:rsidRDefault="00D97837" w:rsidP="00DC264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r w:rsidRPr="00DD026A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5C1798" w:rsidRDefault="00D97837" w:rsidP="005861A5">
            <w:pPr>
              <w:rPr>
                <w:sz w:val="20"/>
                <w:szCs w:val="20"/>
              </w:rPr>
            </w:pPr>
            <w:r w:rsidRPr="005C1798">
              <w:rPr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40B2D" w:rsidRDefault="00D97837" w:rsidP="00DC264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Обидов Аскар Акбарович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r w:rsidRPr="00DD026A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5C1798" w:rsidRDefault="00D97837" w:rsidP="005861A5">
            <w:pPr>
              <w:rPr>
                <w:sz w:val="20"/>
                <w:szCs w:val="20"/>
              </w:rPr>
            </w:pPr>
            <w:r w:rsidRPr="005C1798">
              <w:rPr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40B2D" w:rsidRDefault="00B36666" w:rsidP="00DC264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>Муродов Сохиб Гафурович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r w:rsidRPr="00DD026A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5C1798" w:rsidRDefault="00D97837" w:rsidP="005861A5">
            <w:pPr>
              <w:rPr>
                <w:sz w:val="20"/>
                <w:szCs w:val="20"/>
              </w:rPr>
            </w:pPr>
            <w:r w:rsidRPr="005C1798">
              <w:rPr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40B2D" w:rsidRDefault="00D97837" w:rsidP="00DC264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94806">
              <w:rPr>
                <w:noProof/>
                <w:sz w:val="20"/>
                <w:szCs w:val="20"/>
              </w:rPr>
              <w:t>Ахмедов Ж</w:t>
            </w:r>
            <w:r>
              <w:rPr>
                <w:noProof/>
                <w:sz w:val="20"/>
                <w:szCs w:val="20"/>
              </w:rPr>
              <w:t>урабек  Илхамович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r w:rsidRPr="00DD026A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5C1798" w:rsidRDefault="00D97837" w:rsidP="005861A5">
            <w:pPr>
              <w:rPr>
                <w:sz w:val="20"/>
                <w:szCs w:val="20"/>
              </w:rPr>
            </w:pPr>
            <w:r w:rsidRPr="005C1798">
              <w:rPr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trHeight w:val="157"/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40B2D" w:rsidRDefault="00D97837" w:rsidP="00DC264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Абдужаббаров Шерали Янгибаевич</w:t>
            </w:r>
            <w:r w:rsidRPr="00B40B2D">
              <w:rPr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40B2D" w:rsidRDefault="00D97837" w:rsidP="0069349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40B2D">
              <w:rPr>
                <w:noProof/>
                <w:sz w:val="20"/>
                <w:szCs w:val="20"/>
              </w:rPr>
              <w:t>г.Ташкент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5C1798" w:rsidRDefault="00D97837" w:rsidP="005861A5">
            <w:pPr>
              <w:rPr>
                <w:sz w:val="20"/>
                <w:szCs w:val="20"/>
              </w:rPr>
            </w:pPr>
            <w:r w:rsidRPr="005C1798">
              <w:rPr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22906" w:rsidRDefault="00D97837" w:rsidP="00586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Пулатов Акмал Азимович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B40B2D" w:rsidRDefault="00D97837" w:rsidP="005861A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г.Маргилан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5C1798" w:rsidRDefault="00D97837" w:rsidP="005861A5">
            <w:pPr>
              <w:rPr>
                <w:sz w:val="20"/>
                <w:szCs w:val="20"/>
              </w:rPr>
            </w:pPr>
            <w:r w:rsidRPr="005C1798">
              <w:rPr>
                <w:sz w:val="20"/>
                <w:szCs w:val="20"/>
              </w:rPr>
              <w:t>Председатель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22906" w:rsidRDefault="00D97837" w:rsidP="00DC2646">
            <w:pPr>
              <w:rPr>
                <w:sz w:val="20"/>
                <w:szCs w:val="20"/>
              </w:rPr>
            </w:pPr>
            <w:r w:rsidRPr="00B22906">
              <w:rPr>
                <w:sz w:val="20"/>
                <w:szCs w:val="20"/>
              </w:rPr>
              <w:t>Турсунбаев</w:t>
            </w:r>
            <w:r>
              <w:rPr>
                <w:sz w:val="20"/>
                <w:szCs w:val="20"/>
              </w:rPr>
              <w:t xml:space="preserve"> Сахиб Сабирович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B40B2D" w:rsidRDefault="00D97837" w:rsidP="005861A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г.Кувасай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22906" w:rsidRDefault="00D97837" w:rsidP="00DC2646">
            <w:pPr>
              <w:rPr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Тиллабаев Фарходжон Собиржонович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B40B2D" w:rsidRDefault="00D97837" w:rsidP="005861A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г.Кувасай 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861A5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22906" w:rsidRDefault="00D97837" w:rsidP="00DC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Исроилова Марина Гаджиевна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B40B2D" w:rsidRDefault="00D97837" w:rsidP="0028663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г.Кувасой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F4577A"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г.Фергана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22906" w:rsidRDefault="00D97837" w:rsidP="00DC2646">
            <w:pPr>
              <w:rPr>
                <w:sz w:val="20"/>
                <w:szCs w:val="20"/>
              </w:rPr>
            </w:pPr>
            <w:r w:rsidRPr="00B22906">
              <w:rPr>
                <w:rStyle w:val="a5"/>
                <w:color w:val="000000"/>
                <w:sz w:val="20"/>
                <w:szCs w:val="20"/>
              </w:rPr>
              <w:t>Ахмедов Ж</w:t>
            </w:r>
            <w:r>
              <w:rPr>
                <w:rStyle w:val="a5"/>
                <w:color w:val="000000"/>
                <w:sz w:val="20"/>
                <w:szCs w:val="20"/>
              </w:rPr>
              <w:t>амохон Холматович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222490">
              <w:rPr>
                <w:noProof/>
                <w:sz w:val="20"/>
                <w:szCs w:val="20"/>
              </w:rPr>
              <w:t>г.Кувасай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22906" w:rsidRDefault="00D97837" w:rsidP="00DC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Кучкаров Раимжон Хакимович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222490">
              <w:rPr>
                <w:noProof/>
                <w:sz w:val="20"/>
                <w:szCs w:val="20"/>
              </w:rPr>
              <w:t>г.</w:t>
            </w:r>
            <w:r>
              <w:rPr>
                <w:noProof/>
                <w:sz w:val="20"/>
                <w:szCs w:val="20"/>
              </w:rPr>
              <w:t>Кувасой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22906" w:rsidRDefault="00D97837" w:rsidP="00DC2646">
            <w:pPr>
              <w:rPr>
                <w:sz w:val="20"/>
                <w:szCs w:val="20"/>
              </w:rPr>
            </w:pPr>
            <w:r w:rsidRPr="00B22906">
              <w:rPr>
                <w:rStyle w:val="a5"/>
                <w:color w:val="000000"/>
                <w:sz w:val="20"/>
                <w:szCs w:val="20"/>
              </w:rPr>
              <w:t>Нишонов И</w:t>
            </w:r>
            <w:r>
              <w:rPr>
                <w:rStyle w:val="a5"/>
                <w:color w:val="000000"/>
                <w:sz w:val="20"/>
                <w:szCs w:val="20"/>
              </w:rPr>
              <w:t>лхом Исмоилович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222490">
              <w:rPr>
                <w:noProof/>
                <w:sz w:val="20"/>
                <w:szCs w:val="20"/>
              </w:rPr>
              <w:t>г.Кувасай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B22906" w:rsidRDefault="00D97837" w:rsidP="00DC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Маматожиев Тохиржон Турсуналиевич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222490">
              <w:rPr>
                <w:noProof/>
                <w:sz w:val="20"/>
                <w:szCs w:val="20"/>
              </w:rPr>
              <w:t>г.</w:t>
            </w:r>
            <w:r>
              <w:rPr>
                <w:noProof/>
                <w:sz w:val="20"/>
                <w:szCs w:val="20"/>
              </w:rPr>
              <w:t>.Фергана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924FF9" w:rsidRDefault="00D97837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Тургунов Шарифжон Маматбекович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222490">
              <w:rPr>
                <w:noProof/>
                <w:sz w:val="20"/>
                <w:szCs w:val="20"/>
              </w:rPr>
              <w:t>г.Кувасай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D97837" w:rsidTr="002258AC">
        <w:trPr>
          <w:jc w:val="center"/>
        </w:trPr>
        <w:tc>
          <w:tcPr>
            <w:tcW w:w="7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Pr="008C100F" w:rsidRDefault="00D9783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Pr="00924FF9" w:rsidRDefault="00D97837" w:rsidP="00DC2646">
            <w:pPr>
              <w:rPr>
                <w:rStyle w:val="a5"/>
                <w:color w:val="000000"/>
                <w:sz w:val="20"/>
                <w:szCs w:val="20"/>
              </w:rPr>
            </w:pPr>
            <w:r w:rsidRPr="00924FF9">
              <w:rPr>
                <w:rStyle w:val="a5"/>
                <w:color w:val="000000"/>
                <w:sz w:val="20"/>
                <w:szCs w:val="20"/>
              </w:rPr>
              <w:t>Тешабоева З</w:t>
            </w:r>
            <w:r>
              <w:rPr>
                <w:rStyle w:val="a5"/>
                <w:color w:val="000000"/>
                <w:sz w:val="20"/>
                <w:szCs w:val="20"/>
              </w:rPr>
              <w:t>амирахон Ибрагимовна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837" w:rsidRDefault="00D97837" w:rsidP="0028663D">
            <w:r w:rsidRPr="00222490">
              <w:rPr>
                <w:noProof/>
                <w:sz w:val="20"/>
                <w:szCs w:val="20"/>
              </w:rPr>
              <w:t>г.Кувасай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28663D">
            <w:r w:rsidRPr="00E60D3E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837" w:rsidRDefault="00D97837" w:rsidP="00CE50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693494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>
              <w:rPr>
                <w:noProof/>
              </w:rPr>
              <w:t>Ф.И.О. руководителя исполнительного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3494" w:rsidRDefault="00693494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4007B7" w:rsidRPr="00F249E2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249E2">
              <w:rPr>
                <w:noProof/>
              </w:rPr>
              <w:t>Пулатов Амал Азимович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007B7" w:rsidTr="005304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Pr="00345041" w:rsidRDefault="000C696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4007B7" w:rsidRPr="004F43AA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Чеботарев Василий Сергеевич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Pr="00FE4B51" w:rsidRDefault="004007B7" w:rsidP="004007B7"/>
    <w:p w:rsidR="004007B7" w:rsidRDefault="004007B7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p w:rsidR="005304C4" w:rsidRDefault="005304C4" w:rsidP="004007B7">
      <w:pPr>
        <w:rPr>
          <w:lang w:val="uz-Cyrl-UZ"/>
        </w:rPr>
      </w:pPr>
    </w:p>
    <w:tbl>
      <w:tblPr>
        <w:tblW w:w="6944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36"/>
        <w:gridCol w:w="529"/>
        <w:gridCol w:w="3100"/>
        <w:gridCol w:w="141"/>
        <w:gridCol w:w="1358"/>
        <w:gridCol w:w="219"/>
        <w:gridCol w:w="564"/>
        <w:gridCol w:w="836"/>
        <w:gridCol w:w="836"/>
        <w:gridCol w:w="439"/>
        <w:gridCol w:w="1295"/>
        <w:gridCol w:w="1334"/>
        <w:gridCol w:w="394"/>
        <w:gridCol w:w="1776"/>
      </w:tblGrid>
      <w:tr w:rsidR="002B3D17" w:rsidTr="0077320F">
        <w:trPr>
          <w:gridAfter w:val="3"/>
          <w:wAfter w:w="1342" w:type="pct"/>
        </w:trPr>
        <w:tc>
          <w:tcPr>
            <w:tcW w:w="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3D17" w:rsidRDefault="002B3D17" w:rsidP="002B3D17">
            <w:pPr>
              <w:jc w:val="center"/>
            </w:pPr>
            <w:bookmarkStart w:id="4" w:name="2481193"/>
            <w:bookmarkStart w:id="5" w:name="2481188"/>
            <w:bookmarkStart w:id="6" w:name="2478994"/>
            <w:bookmarkEnd w:id="4"/>
            <w:bookmarkEnd w:id="5"/>
            <w:r>
              <w:rPr>
                <w:color w:val="000000"/>
              </w:rPr>
              <w:lastRenderedPageBreak/>
              <w:t>1.</w:t>
            </w:r>
            <w:bookmarkEnd w:id="6"/>
          </w:p>
        </w:tc>
        <w:tc>
          <w:tcPr>
            <w:tcW w:w="356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color w:val="000000"/>
              </w:rPr>
              <w:t>Тўлиқ: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Pr="002B3D17" w:rsidRDefault="002B3D1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152932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акцядорлик жамияти</w:t>
            </w:r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color w:val="000000"/>
              </w:rPr>
              <w:t>Қисқартирилган: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Pr="002B3D17" w:rsidRDefault="002B3D1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152932">
              <w:rPr>
                <w:sz w:val="20"/>
                <w:szCs w:val="20"/>
              </w:rPr>
              <w:t xml:space="preserve"> 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color w:val="000000"/>
              </w:rPr>
              <w:t>Биржа тикерининг номи:</w:t>
            </w:r>
            <w:hyperlink r:id="rId14" w:anchor="2481190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Default="002B3D17" w:rsidP="002B3D17"/>
        </w:tc>
      </w:tr>
      <w:tr w:rsidR="002B3D17" w:rsidTr="0077320F">
        <w:trPr>
          <w:gridAfter w:val="3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3D17" w:rsidRDefault="002B3D17" w:rsidP="002B3D17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color w:val="000000"/>
              </w:rPr>
              <w:t>Жойлашган ери: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Pr="002B3D17" w:rsidRDefault="002B3D17" w:rsidP="002B3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Фарғона вилоят  </w:t>
            </w:r>
            <w:r w:rsidRPr="00152932">
              <w:rPr>
                <w:sz w:val="20"/>
                <w:szCs w:val="20"/>
              </w:rPr>
              <w:t>Кувасай</w:t>
            </w:r>
            <w:r>
              <w:rPr>
                <w:sz w:val="20"/>
                <w:szCs w:val="20"/>
                <w:lang w:val="uz-Cyrl-UZ"/>
              </w:rPr>
              <w:t xml:space="preserve"> ш.  </w:t>
            </w:r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color w:val="000000"/>
              </w:rPr>
              <w:t>Почта манзили: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Pr="00152932" w:rsidRDefault="002B3D17" w:rsidP="002B3D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 xml:space="preserve"> Мустакиллик</w:t>
            </w:r>
            <w:r>
              <w:rPr>
                <w:sz w:val="20"/>
                <w:szCs w:val="20"/>
                <w:lang w:val="uz-Cyrl-UZ"/>
              </w:rPr>
              <w:t xml:space="preserve">  кучаси</w:t>
            </w:r>
            <w:r w:rsidRPr="00152932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,  ин:105900</w:t>
            </w:r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color w:val="000000"/>
              </w:rPr>
              <w:t>Электрон почта манзили:</w:t>
            </w:r>
            <w:hyperlink r:id="rId15" w:anchor="2481190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Pr="00152932" w:rsidRDefault="008A204E" w:rsidP="00F4577A">
            <w:pPr>
              <w:pStyle w:val="1"/>
              <w:jc w:val="center"/>
              <w:rPr>
                <w:lang w:val="ru-RU"/>
              </w:rPr>
            </w:pPr>
            <w:hyperlink r:id="rId16" w:history="1">
              <w:r w:rsidR="002B3D17" w:rsidRPr="00A05346">
                <w:rPr>
                  <w:rStyle w:val="a4"/>
                </w:rPr>
                <w:t>qvartznew</w:t>
              </w:r>
              <w:r w:rsidR="002B3D17" w:rsidRPr="00A05346">
                <w:rPr>
                  <w:rStyle w:val="a4"/>
                  <w:lang w:val="ru-RU"/>
                </w:rPr>
                <w:t>@</w:t>
              </w:r>
              <w:r w:rsidR="002B3D17" w:rsidRPr="00A05346">
                <w:rPr>
                  <w:rStyle w:val="a4"/>
                </w:rPr>
                <w:t>mail</w:t>
              </w:r>
              <w:r w:rsidR="002B3D17" w:rsidRPr="00A05346">
                <w:rPr>
                  <w:rStyle w:val="a4"/>
                  <w:lang w:val="ru-RU"/>
                </w:rPr>
                <w:t>.</w:t>
              </w:r>
              <w:r w:rsidR="002B3D17" w:rsidRPr="00A05346">
                <w:rPr>
                  <w:rStyle w:val="a4"/>
                </w:rPr>
                <w:t>ru</w:t>
              </w:r>
            </w:hyperlink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color w:val="000000"/>
              </w:rPr>
              <w:t>Расмий веб-сайти:</w:t>
            </w:r>
            <w:hyperlink r:id="rId17" w:anchor="2481190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Pr="00A05346" w:rsidRDefault="002B3D17" w:rsidP="00F4577A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2B3D17" w:rsidTr="0077320F">
        <w:trPr>
          <w:gridAfter w:val="3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3D17" w:rsidRDefault="002B3D17" w:rsidP="002B3D17">
            <w:pPr>
              <w:jc w:val="center"/>
            </w:pPr>
            <w:r>
              <w:t>3.</w:t>
            </w:r>
          </w:p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t>Муҳим фактнинг рақами: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Default="002B3D17" w:rsidP="002B3D17">
            <w:r>
              <w:t>36</w:t>
            </w:r>
          </w:p>
        </w:tc>
      </w:tr>
      <w:tr w:rsidR="002B3D17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t>Муҳим фактнинг номи: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3D17" w:rsidRDefault="002B3D17" w:rsidP="002B3D17">
            <w:r>
              <w:rPr>
                <w:color w:val="000000"/>
              </w:rPr>
              <w:t>Аффилланган шахслар рўйхатидаги ўзгаришлар</w:t>
            </w:r>
          </w:p>
        </w:tc>
      </w:tr>
      <w:tr w:rsidR="00F4577A" w:rsidTr="00D97837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rStyle w:val="a9"/>
                <w:b w:val="0"/>
                <w:bCs w:val="0"/>
                <w:color w:val="000000"/>
              </w:rPr>
              <w:t xml:space="preserve">Жисмоний шахснинг </w:t>
            </w:r>
            <w:r>
              <w:t>Ф.И.Ш.</w:t>
            </w:r>
            <w:r>
              <w:rPr>
                <w:rStyle w:val="a9"/>
                <w:b w:val="0"/>
                <w:bCs w:val="0"/>
                <w:color w:val="000000"/>
              </w:rPr>
              <w:t xml:space="preserve"> ёки юридик шахснинг тўлиқ номи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2B3D17" w:rsidP="002B3D17">
            <w:r>
              <w:rPr>
                <w:rStyle w:val="a9"/>
                <w:b w:val="0"/>
                <w:bCs w:val="0"/>
                <w:color w:val="000000"/>
              </w:rPr>
              <w:t>Аффилланган шахснинг жойлашган ери (почта манзили), яшаш жойи</w:t>
            </w:r>
          </w:p>
          <w:p w:rsidR="002B3D17" w:rsidRDefault="002B3D17" w:rsidP="002B3D17">
            <w:r>
              <w:rPr>
                <w:color w:val="000000"/>
              </w:rPr>
              <w:t xml:space="preserve">(давлат, </w:t>
            </w:r>
            <w:r>
              <w:t>вилоят, шаҳар, туман)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>
            <w:r>
              <w:rPr>
                <w:rStyle w:val="a9"/>
                <w:b w:val="0"/>
                <w:bCs w:val="0"/>
                <w:color w:val="000000"/>
              </w:rPr>
              <w:t xml:space="preserve">Қимматли қоғозларнинг сони (пай, улушларнинг миқдори) 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97837" w:rsidRDefault="002B3D17" w:rsidP="002B3D17">
            <w:pPr>
              <w:rPr>
                <w:rStyle w:val="a9"/>
                <w:b w:val="0"/>
                <w:bCs w:val="0"/>
                <w:color w:val="000000"/>
                <w:lang w:val="uz-Cyrl-UZ"/>
              </w:rPr>
            </w:pPr>
            <w:r>
              <w:rPr>
                <w:rStyle w:val="a9"/>
                <w:b w:val="0"/>
                <w:bCs w:val="0"/>
                <w:color w:val="000000"/>
              </w:rPr>
              <w:t>Қимматли қоғозлар</w:t>
            </w:r>
          </w:p>
          <w:p w:rsidR="00D97837" w:rsidRDefault="002B3D17" w:rsidP="002B3D17">
            <w:pPr>
              <w:rPr>
                <w:rStyle w:val="a9"/>
                <w:b w:val="0"/>
                <w:bCs w:val="0"/>
                <w:color w:val="000000"/>
                <w:lang w:val="uz-Cyrl-UZ"/>
              </w:rPr>
            </w:pPr>
            <w:r>
              <w:rPr>
                <w:rStyle w:val="a9"/>
                <w:b w:val="0"/>
                <w:bCs w:val="0"/>
                <w:color w:val="000000"/>
              </w:rPr>
              <w:t xml:space="preserve">нинг </w:t>
            </w:r>
          </w:p>
          <w:p w:rsidR="002B3D17" w:rsidRPr="002B3D17" w:rsidRDefault="002B3D17" w:rsidP="002B3D17">
            <w:pPr>
              <w:rPr>
                <w:lang w:val="uz-Cyrl-UZ"/>
              </w:rPr>
            </w:pPr>
            <w:proofErr w:type="gramStart"/>
            <w:r>
              <w:rPr>
                <w:rStyle w:val="a9"/>
                <w:b w:val="0"/>
                <w:bCs w:val="0"/>
                <w:color w:val="000000"/>
              </w:rPr>
              <w:t>тури</w:t>
            </w:r>
            <w:proofErr w:type="gramEnd"/>
            <w:r>
              <w:rPr>
                <w:rStyle w:val="a9"/>
                <w:b w:val="0"/>
                <w:bCs w:val="0"/>
                <w:color w:val="000000"/>
                <w:lang w:val="uz-Cyrl-UZ"/>
              </w:rPr>
              <w:t xml:space="preserve"> оддий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>
            <w:r>
              <w:rPr>
                <w:color w:val="000000"/>
              </w:rPr>
              <w:t>Ҳолат тури</w:t>
            </w:r>
          </w:p>
        </w:tc>
      </w:tr>
      <w:tr w:rsidR="00F4577A" w:rsidTr="00D97837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Pr="00194806" w:rsidRDefault="002B3D17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Хакимов Шухрат Жумабоевич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Pr="002B3D17" w:rsidRDefault="002B3D17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B40B2D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3D17" w:rsidRDefault="002B3D1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Pr="00194806" w:rsidRDefault="008C100F" w:rsidP="00CF57F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>бушатилди</w:t>
            </w:r>
          </w:p>
        </w:tc>
      </w:tr>
      <w:tr w:rsidR="00F4577A" w:rsidTr="00D97837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Pr="000D0D7A" w:rsidRDefault="002B3D17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Нарматов Алишер Сабитжанович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Pr="002B3D17" w:rsidRDefault="002B3D17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B40B2D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Pr="00146064" w:rsidRDefault="002B3D17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3D17" w:rsidRDefault="002B3D1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Default="008C100F" w:rsidP="00CF57F9">
            <w:r>
              <w:rPr>
                <w:noProof/>
                <w:sz w:val="20"/>
                <w:szCs w:val="20"/>
                <w:lang w:val="uz-Cyrl-UZ"/>
              </w:rPr>
              <w:t>бушатилди</w:t>
            </w:r>
          </w:p>
        </w:tc>
      </w:tr>
      <w:tr w:rsidR="0077320F" w:rsidTr="00D97837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D8366B">
              <w:rPr>
                <w:noProof/>
                <w:sz w:val="20"/>
                <w:szCs w:val="20"/>
              </w:rPr>
              <w:t>Алибаев Юсупджан Махмуджанович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B40B2D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7320F" w:rsidRDefault="0077320F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CF57F9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бушатилди</w:t>
            </w:r>
          </w:p>
        </w:tc>
      </w:tr>
      <w:tr w:rsidR="00F4577A" w:rsidTr="00D97837">
        <w:trPr>
          <w:gridAfter w:val="2"/>
          <w:wAfter w:w="8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Pr="00194806" w:rsidRDefault="002B3D17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94806">
              <w:rPr>
                <w:noProof/>
                <w:sz w:val="20"/>
                <w:szCs w:val="20"/>
              </w:rPr>
              <w:t>Ахмедов Ж</w:t>
            </w:r>
            <w:r>
              <w:rPr>
                <w:noProof/>
                <w:sz w:val="20"/>
                <w:szCs w:val="20"/>
              </w:rPr>
              <w:t>урабек  Илхамович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Pr="002B3D17" w:rsidRDefault="002B3D17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B40B2D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3D17" w:rsidRDefault="002B3D1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3D17" w:rsidRDefault="002B3D17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17" w:rsidRPr="008C100F" w:rsidRDefault="008C100F" w:rsidP="00CF57F9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  <w:tc>
          <w:tcPr>
            <w:tcW w:w="511" w:type="pct"/>
            <w:vAlign w:val="center"/>
          </w:tcPr>
          <w:p w:rsidR="002B3D17" w:rsidRDefault="002B3D17" w:rsidP="00F4577A"/>
        </w:tc>
      </w:tr>
      <w:tr w:rsidR="00F4577A" w:rsidTr="00D97837">
        <w:trPr>
          <w:gridAfter w:val="2"/>
          <w:wAfter w:w="8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100F" w:rsidRDefault="008C100F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100F" w:rsidRPr="000D0D7A" w:rsidRDefault="008C10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Максумов Нодир Эргашевич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100F" w:rsidRPr="002B3D17" w:rsidRDefault="008C10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B40B2D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100F" w:rsidRPr="00146064" w:rsidRDefault="008C100F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C100F" w:rsidRDefault="008C100F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100F" w:rsidRDefault="008C100F">
            <w:r w:rsidRPr="00612341"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  <w:tc>
          <w:tcPr>
            <w:tcW w:w="511" w:type="pct"/>
            <w:vAlign w:val="center"/>
          </w:tcPr>
          <w:p w:rsidR="008C100F" w:rsidRDefault="008C100F" w:rsidP="00F4577A"/>
        </w:tc>
      </w:tr>
      <w:tr w:rsidR="0077320F" w:rsidTr="00D97837">
        <w:trPr>
          <w:gridAfter w:val="2"/>
          <w:wAfter w:w="8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77320F" w:rsidRDefault="0077320F" w:rsidP="00596B6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Муродов Сохиб Гафурович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596B61">
            <w:pPr>
              <w:rPr>
                <w:lang w:val="uz-Cyrl-UZ"/>
              </w:rPr>
            </w:pPr>
            <w:r w:rsidRPr="00DD026A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7320F" w:rsidRDefault="0077320F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612341" w:rsidRDefault="0077320F">
            <w:pPr>
              <w:rPr>
                <w:noProof/>
                <w:sz w:val="20"/>
                <w:szCs w:val="20"/>
                <w:lang w:val="uz-Cyrl-UZ"/>
              </w:rPr>
            </w:pPr>
            <w:r w:rsidRPr="00612341"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  <w:tc>
          <w:tcPr>
            <w:tcW w:w="511" w:type="pct"/>
            <w:vAlign w:val="center"/>
          </w:tcPr>
          <w:p w:rsidR="0077320F" w:rsidRDefault="0077320F" w:rsidP="00F4577A"/>
        </w:tc>
      </w:tr>
      <w:tr w:rsidR="0077320F" w:rsidTr="00D97837">
        <w:trPr>
          <w:gridAfter w:val="2"/>
          <w:wAfter w:w="8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2B3D17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146064" w:rsidRDefault="0077320F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7320F" w:rsidRDefault="0077320F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612341"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  <w:tc>
          <w:tcPr>
            <w:tcW w:w="511" w:type="pct"/>
            <w:vAlign w:val="center"/>
          </w:tcPr>
          <w:p w:rsidR="0077320F" w:rsidRDefault="0077320F" w:rsidP="00F4577A"/>
        </w:tc>
      </w:tr>
      <w:tr w:rsidR="0077320F" w:rsidTr="00D97837">
        <w:trPr>
          <w:gridAfter w:val="2"/>
          <w:wAfter w:w="8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924FF9" w:rsidRDefault="0077320F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Тургунов Шарифжон Маматбекович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2B3D17" w:rsidRDefault="0077320F" w:rsidP="00F4577A">
            <w:pPr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146064" w:rsidRDefault="0077320F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7320F" w:rsidRDefault="0077320F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612341"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  <w:tc>
          <w:tcPr>
            <w:tcW w:w="511" w:type="pct"/>
            <w:vAlign w:val="center"/>
          </w:tcPr>
          <w:p w:rsidR="0077320F" w:rsidRDefault="0077320F" w:rsidP="00F4577A"/>
        </w:tc>
      </w:tr>
      <w:tr w:rsidR="0077320F" w:rsidTr="00D97837">
        <w:trPr>
          <w:gridAfter w:val="2"/>
          <w:wAfter w:w="8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0D0D7A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B22906">
              <w:rPr>
                <w:rStyle w:val="a5"/>
                <w:color w:val="000000"/>
                <w:sz w:val="20"/>
                <w:szCs w:val="20"/>
              </w:rPr>
              <w:t>Яхяев Д</w:t>
            </w:r>
            <w:r>
              <w:rPr>
                <w:rStyle w:val="a5"/>
                <w:color w:val="000000"/>
                <w:sz w:val="20"/>
                <w:szCs w:val="20"/>
              </w:rPr>
              <w:t>илшод Хабибуллоевич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2B3D17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Маргилан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146064" w:rsidRDefault="0077320F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7320F" w:rsidRDefault="0077320F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652ED0">
              <w:rPr>
                <w:noProof/>
                <w:sz w:val="20"/>
                <w:szCs w:val="20"/>
                <w:lang w:val="uz-Cyrl-UZ"/>
              </w:rPr>
              <w:t>бушатилди</w:t>
            </w:r>
          </w:p>
        </w:tc>
        <w:tc>
          <w:tcPr>
            <w:tcW w:w="511" w:type="pct"/>
            <w:vAlign w:val="center"/>
          </w:tcPr>
          <w:p w:rsidR="0077320F" w:rsidRDefault="0077320F" w:rsidP="00F4577A"/>
        </w:tc>
      </w:tr>
      <w:tr w:rsidR="0077320F" w:rsidTr="00D97837">
        <w:trPr>
          <w:gridAfter w:val="2"/>
          <w:wAfter w:w="831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1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924FF9" w:rsidRDefault="0077320F" w:rsidP="00F4577A">
            <w:pPr>
              <w:rPr>
                <w:sz w:val="20"/>
                <w:szCs w:val="20"/>
              </w:rPr>
            </w:pPr>
            <w:r w:rsidRPr="00924FF9">
              <w:rPr>
                <w:rStyle w:val="a5"/>
                <w:color w:val="000000"/>
                <w:sz w:val="20"/>
                <w:szCs w:val="20"/>
              </w:rPr>
              <w:t>Махмудов Д</w:t>
            </w:r>
            <w:r>
              <w:rPr>
                <w:rStyle w:val="a5"/>
                <w:color w:val="000000"/>
                <w:sz w:val="20"/>
                <w:szCs w:val="20"/>
              </w:rPr>
              <w:t>ониёр Одилович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2B3D17" w:rsidRDefault="0077320F" w:rsidP="00F4577A">
            <w:pPr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146064" w:rsidRDefault="0077320F" w:rsidP="00F4577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7320F" w:rsidRDefault="0077320F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652ED0">
              <w:rPr>
                <w:noProof/>
                <w:sz w:val="20"/>
                <w:szCs w:val="20"/>
                <w:lang w:val="uz-Cyrl-UZ"/>
              </w:rPr>
              <w:t>бушатилди</w:t>
            </w:r>
          </w:p>
        </w:tc>
        <w:tc>
          <w:tcPr>
            <w:tcW w:w="511" w:type="pct"/>
            <w:vAlign w:val="center"/>
          </w:tcPr>
          <w:p w:rsidR="0077320F" w:rsidRDefault="0077320F" w:rsidP="00F4577A"/>
        </w:tc>
      </w:tr>
      <w:tr w:rsidR="0077320F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2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2B3D17">
            <w:bookmarkStart w:id="7" w:name="2039605"/>
            <w:r>
              <w:rPr>
                <w:rStyle w:val="a9"/>
                <w:b w:val="0"/>
                <w:bCs w:val="0"/>
              </w:rPr>
              <w:t>Эмитент томонидан аффилланган шахслар рўйхатига тегишли ўзгариш киритилган сана</w:t>
            </w:r>
            <w:bookmarkEnd w:id="7"/>
            <w:r>
              <w:rPr>
                <w:rStyle w:val="a9"/>
                <w:b w:val="0"/>
                <w:bCs w:val="0"/>
              </w:rPr>
              <w:t>: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2B3D17" w:rsidRDefault="00DF0EBC" w:rsidP="002B3D17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                                 </w:t>
            </w:r>
            <w:r w:rsidR="0077320F">
              <w:rPr>
                <w:lang w:val="uz-Cyrl-UZ"/>
              </w:rPr>
              <w:t>08.06.2017й.</w:t>
            </w:r>
          </w:p>
        </w:tc>
      </w:tr>
      <w:tr w:rsidR="0077320F" w:rsidTr="0077320F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2B3D17">
            <w:r>
              <w:rPr>
                <w:color w:val="000000"/>
              </w:rPr>
              <w:t>Аффилланган шахслар рўйхати: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706A63">
            <w:r>
              <w:rPr>
                <w:color w:val="000000"/>
              </w:rPr>
              <w:t>№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706A63">
            <w:proofErr w:type="spellStart"/>
            <w:r>
              <w:rPr>
                <w:rStyle w:val="a9"/>
                <w:b w:val="0"/>
                <w:bCs w:val="0"/>
                <w:color w:val="000000"/>
              </w:rPr>
              <w:t>Жисмоний</w:t>
            </w:r>
            <w:proofErr w:type="spellEnd"/>
            <w:r>
              <w:rPr>
                <w:rStyle w:val="a9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9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9"/>
                <w:b w:val="0"/>
                <w:bCs w:val="0"/>
                <w:color w:val="000000"/>
              </w:rPr>
              <w:t xml:space="preserve"> </w:t>
            </w:r>
            <w:r>
              <w:t>Ф.И.Ш.</w:t>
            </w:r>
            <w:r>
              <w:rPr>
                <w:rStyle w:val="a9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9"/>
                <w:b w:val="0"/>
                <w:bCs w:val="0"/>
                <w:color w:val="000000"/>
              </w:rPr>
              <w:t>ёки</w:t>
            </w:r>
            <w:proofErr w:type="spellEnd"/>
            <w:r>
              <w:rPr>
                <w:rStyle w:val="a9"/>
                <w:b w:val="0"/>
                <w:bCs w:val="0"/>
                <w:color w:val="000000"/>
              </w:rPr>
              <w:t xml:space="preserve"> юридик шахснинг тўлиқ номи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706A63">
            <w:r>
              <w:rPr>
                <w:rStyle w:val="a9"/>
                <w:b w:val="0"/>
                <w:bCs w:val="0"/>
                <w:color w:val="000000"/>
              </w:rPr>
              <w:t xml:space="preserve">Жойлашган ери (яшаш жойи) </w:t>
            </w:r>
            <w:r>
              <w:rPr>
                <w:color w:val="000000"/>
              </w:rPr>
              <w:t xml:space="preserve">(давлат, </w:t>
            </w:r>
            <w:r>
              <w:t>вилоят, шаҳар, туман)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706A63">
            <w:r>
              <w:rPr>
                <w:color w:val="000000"/>
              </w:rPr>
              <w:t>Улар аффилланган шахс деб эътироф этилиш асоси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706A63">
            <w:r>
              <w:t>Асо</w:t>
            </w:r>
            <w:r w:rsidR="00804595">
              <w:t>с (</w:t>
            </w:r>
            <w:r>
              <w:t>лар) содир этилган сана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CE507A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 Давлат активларини бошқариш маркази 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7320F" w:rsidP="00F4577A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 xml:space="preserve"> .Ташкент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ш. </w:t>
            </w:r>
            <w:r>
              <w:rPr>
                <w:noProof/>
                <w:sz w:val="20"/>
                <w:szCs w:val="20"/>
              </w:rPr>
              <w:t>Узбекист</w:t>
            </w:r>
            <w:r>
              <w:rPr>
                <w:noProof/>
                <w:sz w:val="20"/>
                <w:szCs w:val="20"/>
                <w:lang w:val="uz-Cyrl-UZ"/>
              </w:rPr>
              <w:t>о</w:t>
            </w:r>
            <w:r>
              <w:rPr>
                <w:noProof/>
                <w:sz w:val="20"/>
                <w:szCs w:val="20"/>
              </w:rPr>
              <w:t>н</w:t>
            </w:r>
            <w:r>
              <w:rPr>
                <w:noProof/>
                <w:sz w:val="20"/>
                <w:szCs w:val="20"/>
                <w:lang w:val="uz-Cyrl-UZ"/>
              </w:rPr>
              <w:t xml:space="preserve">  </w:t>
            </w:r>
          </w:p>
          <w:p w:rsidR="0077320F" w:rsidRPr="00DD026A" w:rsidRDefault="0077320F" w:rsidP="00F4577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 шох кўчаси </w:t>
            </w:r>
            <w:r>
              <w:rPr>
                <w:noProof/>
                <w:sz w:val="20"/>
                <w:szCs w:val="20"/>
              </w:rPr>
              <w:t xml:space="preserve">55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 20 %</w:t>
            </w:r>
            <w:r>
              <w:rPr>
                <w:sz w:val="20"/>
                <w:szCs w:val="20"/>
                <w:lang w:val="uz-Cyrl-UZ"/>
              </w:rPr>
              <w:t>-дан кўп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616AA3" w:rsidRDefault="00A320EE" w:rsidP="00F457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 xml:space="preserve">      </w:t>
            </w:r>
            <w:r w:rsidR="0077320F" w:rsidRPr="00616AA3">
              <w:rPr>
                <w:sz w:val="20"/>
                <w:szCs w:val="20"/>
              </w:rPr>
              <w:t>12.03.2013 г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DC2646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“Ўзқурилишматериаллари”АЖ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7320F" w:rsidP="00F4577A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 xml:space="preserve">Ташкент </w:t>
            </w:r>
          </w:p>
          <w:p w:rsidR="0077320F" w:rsidRPr="00DC2646" w:rsidRDefault="0077320F" w:rsidP="00F4577A">
            <w:pPr>
              <w:rPr>
                <w:noProof/>
                <w:sz w:val="20"/>
                <w:szCs w:val="20"/>
                <w:vertAlign w:val="superscript"/>
              </w:rPr>
            </w:pPr>
            <w:r>
              <w:rPr>
                <w:noProof/>
                <w:sz w:val="20"/>
                <w:szCs w:val="20"/>
                <w:lang w:val="uz-Cyrl-UZ"/>
              </w:rPr>
              <w:t>Тафаккур 68</w:t>
            </w:r>
            <w:r>
              <w:rPr>
                <w:noProof/>
                <w:sz w:val="20"/>
                <w:szCs w:val="20"/>
                <w:vertAlign w:val="superscript"/>
                <w:lang w:val="uz-Cyrl-UZ"/>
              </w:rPr>
              <w:t>а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20 %</w:t>
            </w:r>
            <w:r>
              <w:rPr>
                <w:sz w:val="20"/>
                <w:szCs w:val="20"/>
                <w:lang w:val="uz-Cyrl-UZ"/>
              </w:rPr>
              <w:t>-дан кўп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DC2646" w:rsidRDefault="0077320F" w:rsidP="00F45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08.06.2017г.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B40B2D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Химматов Абдусамат Халилович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rPr>
                <w:lang w:val="uz-Cyrl-UZ"/>
              </w:rPr>
            </w:pPr>
            <w:r w:rsidRPr="00DD026A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 раиси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B40B2D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Максумов Нодир Эргашевич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rPr>
                <w:lang w:val="uz-Cyrl-UZ"/>
              </w:rPr>
            </w:pPr>
            <w:r w:rsidRPr="00DD026A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5C1798" w:rsidRDefault="0077320F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B40B2D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rPr>
                <w:lang w:val="uz-Cyrl-UZ"/>
              </w:rPr>
            </w:pPr>
            <w:r w:rsidRPr="00DD026A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D62A22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B40B2D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Обидов Аскар Акбарович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rPr>
                <w:lang w:val="uz-Cyrl-UZ"/>
              </w:rPr>
            </w:pPr>
            <w:r w:rsidRPr="00DD026A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D62A22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77320F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Муродов Сохиб Гафурович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rPr>
                <w:lang w:val="uz-Cyrl-UZ"/>
              </w:rPr>
            </w:pPr>
            <w:r w:rsidRPr="00DD026A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D62A22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B40B2D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94806">
              <w:rPr>
                <w:noProof/>
                <w:sz w:val="20"/>
                <w:szCs w:val="20"/>
              </w:rPr>
              <w:t>Ахмедов Ж</w:t>
            </w:r>
            <w:r>
              <w:rPr>
                <w:noProof/>
                <w:sz w:val="20"/>
                <w:szCs w:val="20"/>
              </w:rPr>
              <w:t>урабек  Илхамович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rPr>
                <w:lang w:val="uz-Cyrl-UZ"/>
              </w:rPr>
            </w:pPr>
            <w:r w:rsidRPr="00DD026A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D62A22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B40B2D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Абдужаббаров Шерали Янгибаевич</w:t>
            </w:r>
            <w:r w:rsidRPr="00B40B2D">
              <w:rPr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F4577A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B40B2D">
              <w:rPr>
                <w:noProof/>
                <w:sz w:val="20"/>
                <w:szCs w:val="20"/>
              </w:rPr>
              <w:t>Ташкент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>
            <w:r w:rsidRPr="00D62A22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7320F" w:rsidTr="00706A6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B22906" w:rsidRDefault="0077320F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Пулатов Акмал Азимович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F4577A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Маргилан</w:t>
            </w:r>
            <w:r>
              <w:rPr>
                <w:noProof/>
                <w:sz w:val="20"/>
                <w:szCs w:val="20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706A63" w:rsidRDefault="00706A63" w:rsidP="00F4577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  <w:tc>
          <w:tcPr>
            <w:tcW w:w="662" w:type="pct"/>
            <w:gridSpan w:val="2"/>
            <w:vAlign w:val="center"/>
          </w:tcPr>
          <w:p w:rsidR="0077320F" w:rsidRDefault="0077320F" w:rsidP="00F4577A"/>
        </w:tc>
        <w:tc>
          <w:tcPr>
            <w:tcW w:w="680" w:type="pct"/>
            <w:vAlign w:val="center"/>
          </w:tcPr>
          <w:p w:rsidR="0077320F" w:rsidRDefault="0077320F" w:rsidP="00F4577A"/>
        </w:tc>
      </w:tr>
      <w:tr w:rsidR="0077320F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Default="0077320F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CE507A" w:rsidRDefault="0077320F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Pr="00B22906" w:rsidRDefault="0077320F" w:rsidP="00F4577A">
            <w:pPr>
              <w:rPr>
                <w:sz w:val="20"/>
                <w:szCs w:val="20"/>
              </w:rPr>
            </w:pPr>
            <w:r w:rsidRPr="00B22906">
              <w:rPr>
                <w:sz w:val="20"/>
                <w:szCs w:val="20"/>
              </w:rPr>
              <w:t>Турсунбаев</w:t>
            </w:r>
            <w:r>
              <w:rPr>
                <w:sz w:val="20"/>
                <w:szCs w:val="20"/>
              </w:rPr>
              <w:t xml:space="preserve"> Сахиб Сабирович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320F" w:rsidRPr="00F4577A" w:rsidRDefault="0077320F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06A63" w:rsidP="00F4577A">
            <w:r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20F" w:rsidRDefault="0077320F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Pr="00B22906" w:rsidRDefault="00706A63" w:rsidP="00F4577A">
            <w:pPr>
              <w:rPr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Тиллабаев Фарходжон Собиржонович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 xml:space="preserve">Кувасай 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596B61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Pr="00B22906" w:rsidRDefault="00706A63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Исроилова Марина Гаджиевна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Кувасой</w:t>
            </w:r>
            <w:r>
              <w:rPr>
                <w:noProof/>
                <w:sz w:val="20"/>
                <w:szCs w:val="20"/>
                <w:lang w:val="uz-Cyrl-UZ"/>
              </w:rPr>
              <w:t xml:space="preserve"> 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596B61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596B61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Pr="00B22906" w:rsidRDefault="00706A63" w:rsidP="00F4577A">
            <w:pPr>
              <w:rPr>
                <w:sz w:val="20"/>
                <w:szCs w:val="20"/>
              </w:rPr>
            </w:pPr>
            <w:r w:rsidRPr="00B22906">
              <w:rPr>
                <w:rStyle w:val="a5"/>
                <w:color w:val="000000"/>
                <w:sz w:val="20"/>
                <w:szCs w:val="20"/>
              </w:rPr>
              <w:t>Ахмедов Ж</w:t>
            </w:r>
            <w:r>
              <w:rPr>
                <w:rStyle w:val="a5"/>
                <w:color w:val="000000"/>
                <w:sz w:val="20"/>
                <w:szCs w:val="20"/>
              </w:rPr>
              <w:t>амохон Холматович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596B61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Pr="00B22906" w:rsidRDefault="00706A63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Кучкаров Раимжон Хакимович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Кувасой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596B61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Pr="00B22906" w:rsidRDefault="00706A63" w:rsidP="00F4577A">
            <w:pPr>
              <w:rPr>
                <w:sz w:val="20"/>
                <w:szCs w:val="20"/>
              </w:rPr>
            </w:pPr>
            <w:r w:rsidRPr="00B22906">
              <w:rPr>
                <w:rStyle w:val="a5"/>
                <w:color w:val="000000"/>
                <w:sz w:val="20"/>
                <w:szCs w:val="20"/>
              </w:rPr>
              <w:t>Нишонов И</w:t>
            </w:r>
            <w:r>
              <w:rPr>
                <w:rStyle w:val="a5"/>
                <w:color w:val="000000"/>
                <w:sz w:val="20"/>
                <w:szCs w:val="20"/>
              </w:rPr>
              <w:t>лхом Исмоилович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596B61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Pr="00B22906" w:rsidRDefault="00706A63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Маматожиев Тохиржон Турсуналиевич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596B61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Pr="00924FF9" w:rsidRDefault="00706A63" w:rsidP="00F4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Тургунов Шарифжон Маматбекович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6A63" w:rsidTr="00706A63">
        <w:trPr>
          <w:gridAfter w:val="3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Default="00706A63" w:rsidP="002B3D17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CE507A" w:rsidRDefault="00706A63" w:rsidP="00CE507A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Pr="00924FF9" w:rsidRDefault="00706A63" w:rsidP="00F4577A">
            <w:pPr>
              <w:rPr>
                <w:rStyle w:val="a5"/>
                <w:color w:val="000000"/>
                <w:sz w:val="20"/>
                <w:szCs w:val="20"/>
              </w:rPr>
            </w:pPr>
            <w:r w:rsidRPr="00924FF9">
              <w:rPr>
                <w:rStyle w:val="a5"/>
                <w:color w:val="000000"/>
                <w:sz w:val="20"/>
                <w:szCs w:val="20"/>
              </w:rPr>
              <w:t>Тешабоева З</w:t>
            </w:r>
            <w:r>
              <w:rPr>
                <w:rStyle w:val="a5"/>
                <w:color w:val="000000"/>
                <w:sz w:val="20"/>
                <w:szCs w:val="20"/>
              </w:rPr>
              <w:t>амирахон Ибрагимовна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6A63" w:rsidRPr="00F4577A" w:rsidRDefault="00706A63" w:rsidP="00F4577A">
            <w:pPr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6A63" w:rsidRDefault="00706A63" w:rsidP="00F4577A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</w:tbl>
    <w:p w:rsidR="002B3D17" w:rsidRDefault="002B3D17" w:rsidP="002B3D17">
      <w:pPr>
        <w:shd w:val="clear" w:color="auto" w:fill="FFFFFF"/>
        <w:rPr>
          <w:vanish/>
          <w:color w:val="000000"/>
        </w:rPr>
      </w:pPr>
      <w:bookmarkStart w:id="8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195"/>
        <w:gridCol w:w="4205"/>
      </w:tblGrid>
      <w:tr w:rsidR="002B3D17" w:rsidTr="00F457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5304C4" w:rsidRDefault="005304C4" w:rsidP="002B3D17">
            <w:pPr>
              <w:rPr>
                <w:color w:val="000000"/>
                <w:lang w:val="uz-Cyrl-UZ"/>
              </w:rPr>
            </w:pPr>
          </w:p>
          <w:p w:rsidR="002B3D17" w:rsidRPr="005304C4" w:rsidRDefault="002B3D17" w:rsidP="002B3D17">
            <w:pPr>
              <w:rPr>
                <w:lang w:val="uz-Cyrl-UZ"/>
              </w:rPr>
            </w:pPr>
            <w:r>
              <w:rPr>
                <w:color w:val="000000"/>
              </w:rPr>
              <w:t>Ижроия органи раҳбарининг Ф.И.Ш.:‎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5304C4" w:rsidRDefault="005304C4" w:rsidP="005304C4">
            <w:pPr>
              <w:rPr>
                <w:noProof/>
                <w:lang w:val="uz-Cyrl-UZ"/>
              </w:rPr>
            </w:pPr>
          </w:p>
          <w:p w:rsidR="002B3D17" w:rsidRDefault="005304C4" w:rsidP="005304C4">
            <w:pPr>
              <w:rPr>
                <w:color w:val="000000"/>
                <w:lang w:val="uz-Cyrl-UZ"/>
              </w:rPr>
            </w:pPr>
            <w:r>
              <w:rPr>
                <w:noProof/>
              </w:rPr>
              <w:t>Пулатов Амал Азимович</w:t>
            </w:r>
            <w:r>
              <w:rPr>
                <w:color w:val="000000"/>
              </w:rPr>
              <w:t xml:space="preserve"> </w:t>
            </w:r>
          </w:p>
          <w:p w:rsidR="005304C4" w:rsidRPr="005304C4" w:rsidRDefault="005304C4" w:rsidP="005304C4">
            <w:pPr>
              <w:rPr>
                <w:lang w:val="uz-Cyrl-UZ"/>
              </w:rPr>
            </w:pPr>
          </w:p>
        </w:tc>
      </w:tr>
      <w:tr w:rsidR="005304C4" w:rsidTr="00F457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5304C4" w:rsidRPr="005304C4" w:rsidRDefault="005304C4" w:rsidP="002B3D17">
            <w:pPr>
              <w:rPr>
                <w:lang w:val="uz-Cyrl-UZ"/>
              </w:rPr>
            </w:pPr>
            <w:r>
              <w:rPr>
                <w:color w:val="000000"/>
              </w:rPr>
              <w:t>‎Бош бухгалтернинг Ф.И.Ш.:‎</w:t>
            </w:r>
            <w:r>
              <w:rPr>
                <w:color w:val="00000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5304C4" w:rsidRPr="00345041" w:rsidRDefault="005304C4" w:rsidP="00596B6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  <w:tr w:rsidR="005304C4" w:rsidTr="00F457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5304C4" w:rsidRDefault="005304C4" w:rsidP="002B3D17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‎Веб-сайтда ахборот жойлаштирга</w:t>
            </w:r>
          </w:p>
          <w:p w:rsidR="005304C4" w:rsidRDefault="005304C4" w:rsidP="002B3D17">
            <w:proofErr w:type="spellStart"/>
            <w:r>
              <w:rPr>
                <w:color w:val="000000"/>
              </w:rPr>
              <w:t>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5304C4" w:rsidRDefault="005304C4" w:rsidP="002B3D17">
            <w:r>
              <w:rPr>
                <w:noProof/>
              </w:rPr>
              <w:t>Чеботарев Василий Сергеевич</w:t>
            </w:r>
          </w:p>
        </w:tc>
      </w:tr>
      <w:bookmarkEnd w:id="8"/>
    </w:tbl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D92369" w:rsidRDefault="00D92369" w:rsidP="004007B7">
      <w:pPr>
        <w:rPr>
          <w:lang w:val="uz-Cyrl-UZ"/>
        </w:rPr>
      </w:pPr>
    </w:p>
    <w:p w:rsidR="00D92369" w:rsidRDefault="00D92369" w:rsidP="004007B7">
      <w:pPr>
        <w:rPr>
          <w:lang w:val="uz-Cyrl-UZ"/>
        </w:rPr>
      </w:pPr>
    </w:p>
    <w:p w:rsidR="00D92369" w:rsidRDefault="00D92369" w:rsidP="004007B7">
      <w:pPr>
        <w:rPr>
          <w:lang w:val="uz-Cyrl-UZ"/>
        </w:rPr>
      </w:pPr>
    </w:p>
    <w:p w:rsidR="00D92369" w:rsidRDefault="00D92369" w:rsidP="004007B7">
      <w:pPr>
        <w:rPr>
          <w:lang w:val="uz-Cyrl-UZ"/>
        </w:rPr>
      </w:pPr>
    </w:p>
    <w:p w:rsidR="00D92369" w:rsidRDefault="00D92369" w:rsidP="004007B7">
      <w:pPr>
        <w:rPr>
          <w:lang w:val="uz-Cyrl-UZ"/>
        </w:rPr>
      </w:pPr>
    </w:p>
    <w:p w:rsidR="00D92369" w:rsidRDefault="00D92369" w:rsidP="004007B7">
      <w:pPr>
        <w:rPr>
          <w:lang w:val="uz-Cyrl-UZ"/>
        </w:rPr>
      </w:pPr>
    </w:p>
    <w:p w:rsidR="00D92369" w:rsidRDefault="00D92369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4007B7" w:rsidRDefault="004007B7" w:rsidP="004007B7">
      <w:pPr>
        <w:rPr>
          <w:lang w:val="uz-Cyrl-UZ"/>
        </w:rPr>
      </w:pPr>
    </w:p>
    <w:p w:rsidR="00693494" w:rsidRDefault="00693494" w:rsidP="004007B7">
      <w:pPr>
        <w:rPr>
          <w:lang w:val="uz-Cyrl-UZ"/>
        </w:rPr>
      </w:pPr>
    </w:p>
    <w:p w:rsidR="00693494" w:rsidRDefault="00693494" w:rsidP="004007B7">
      <w:pPr>
        <w:rPr>
          <w:lang w:val="uz-Cyrl-U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6"/>
        <w:gridCol w:w="374"/>
        <w:gridCol w:w="107"/>
        <w:gridCol w:w="81"/>
        <w:gridCol w:w="2047"/>
        <w:gridCol w:w="858"/>
        <w:gridCol w:w="750"/>
        <w:gridCol w:w="843"/>
        <w:gridCol w:w="281"/>
        <w:gridCol w:w="103"/>
        <w:gridCol w:w="834"/>
        <w:gridCol w:w="300"/>
        <w:gridCol w:w="731"/>
        <w:gridCol w:w="405"/>
        <w:gridCol w:w="439"/>
        <w:gridCol w:w="842"/>
      </w:tblGrid>
      <w:tr w:rsidR="004007B7" w:rsidTr="005E0C6E">
        <w:trPr>
          <w:trHeight w:val="345"/>
          <w:jc w:val="center"/>
        </w:trPr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79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lastRenderedPageBreak/>
              <w:t xml:space="preserve">     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Полное: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52932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Акционерное общество   «Кварц»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Сокращенное: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О</w:t>
            </w:r>
            <w:r w:rsidRPr="00152932">
              <w:rPr>
                <w:sz w:val="20"/>
                <w:szCs w:val="20"/>
              </w:rPr>
              <w:t xml:space="preserve">  «Кварц»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биржевого тикера: *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07B7" w:rsidTr="005E0C6E">
        <w:trPr>
          <w:trHeight w:val="330"/>
          <w:jc w:val="center"/>
        </w:trPr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79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КОНТАКТНЫЕ ДАННЫЕ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Местонахождение: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52932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52932">
              <w:rPr>
                <w:sz w:val="20"/>
                <w:szCs w:val="20"/>
              </w:rPr>
              <w:t>Ферганская область г</w:t>
            </w:r>
            <w:proofErr w:type="gramStart"/>
            <w:r w:rsidRPr="00152932">
              <w:rPr>
                <w:sz w:val="20"/>
                <w:szCs w:val="20"/>
              </w:rPr>
              <w:t>.К</w:t>
            </w:r>
            <w:proofErr w:type="gramEnd"/>
            <w:r w:rsidRPr="00152932">
              <w:rPr>
                <w:sz w:val="20"/>
                <w:szCs w:val="20"/>
              </w:rPr>
              <w:t>увасай</w:t>
            </w:r>
            <w:r>
              <w:rPr>
                <w:sz w:val="20"/>
                <w:szCs w:val="20"/>
              </w:rPr>
              <w:t>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Почтовый адрес: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52932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ул.  Мустакиллик 2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,  ин:105900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электронной почты: *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52932" w:rsidRDefault="008A204E" w:rsidP="005E0C6E">
            <w:pPr>
              <w:pStyle w:val="1"/>
              <w:jc w:val="center"/>
              <w:rPr>
                <w:lang w:val="ru-RU"/>
              </w:rPr>
            </w:pPr>
            <w:hyperlink r:id="rId18" w:history="1">
              <w:r w:rsidR="004007B7" w:rsidRPr="00A05346">
                <w:rPr>
                  <w:rStyle w:val="a4"/>
                </w:rPr>
                <w:t>qvartznew</w:t>
              </w:r>
              <w:r w:rsidR="004007B7" w:rsidRPr="00A05346">
                <w:rPr>
                  <w:rStyle w:val="a4"/>
                  <w:lang w:val="ru-RU"/>
                </w:rPr>
                <w:t>@</w:t>
              </w:r>
              <w:r w:rsidR="004007B7" w:rsidRPr="00A05346">
                <w:rPr>
                  <w:rStyle w:val="a4"/>
                </w:rPr>
                <w:t>mail</w:t>
              </w:r>
              <w:r w:rsidR="004007B7" w:rsidRPr="00A05346">
                <w:rPr>
                  <w:rStyle w:val="a4"/>
                  <w:lang w:val="ru-RU"/>
                </w:rPr>
                <w:t>.</w:t>
              </w:r>
              <w:r w:rsidR="004007B7" w:rsidRPr="00A05346">
                <w:rPr>
                  <w:rStyle w:val="a4"/>
                </w:rPr>
                <w:t>ru</w:t>
              </w:r>
            </w:hyperlink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Официальный веб-сайт:*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A05346" w:rsidRDefault="004007B7" w:rsidP="005E0C6E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4007B7" w:rsidTr="005E0C6E">
        <w:trPr>
          <w:trHeight w:val="330"/>
          <w:jc w:val="center"/>
        </w:trPr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9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ИНФОРМАЦИЯ О СУЩЕСТВЕННОМ ФАКТЕ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Номер существенного факта: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06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Решения, принятые высшим органом управления эмитента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Вид общего собрания: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годовое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Дата проведения общего собрания: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2F2725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18.06.2016</w:t>
            </w:r>
            <w:r w:rsidRPr="002F2725">
              <w:rPr>
                <w:noProof/>
                <w:sz w:val="20"/>
                <w:szCs w:val="20"/>
              </w:rPr>
              <w:t>г.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Дата составления протокола общего собрания: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2F2725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22.06.2016</w:t>
            </w:r>
            <w:r w:rsidRPr="002F2725">
              <w:rPr>
                <w:noProof/>
                <w:sz w:val="20"/>
                <w:szCs w:val="20"/>
              </w:rPr>
              <w:t>г.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Место проведения общего собрания: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Ферганская область г</w:t>
            </w:r>
            <w:proofErr w:type="gramStart"/>
            <w:r w:rsidRPr="00152932">
              <w:rPr>
                <w:sz w:val="20"/>
                <w:szCs w:val="20"/>
              </w:rPr>
              <w:t>.К</w:t>
            </w:r>
            <w:proofErr w:type="gramEnd"/>
            <w:r w:rsidRPr="00152932">
              <w:rPr>
                <w:sz w:val="20"/>
                <w:szCs w:val="20"/>
              </w:rPr>
              <w:t>увасай</w:t>
            </w:r>
            <w:r>
              <w:rPr>
                <w:sz w:val="20"/>
                <w:szCs w:val="20"/>
              </w:rPr>
              <w:t>.</w:t>
            </w:r>
            <w:r w:rsidRPr="00152932">
              <w:rPr>
                <w:sz w:val="20"/>
                <w:szCs w:val="20"/>
              </w:rPr>
              <w:t xml:space="preserve">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ул.  Мустакиллик 2</w:t>
            </w:r>
            <w:r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Кворум общего собрания: 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99,93 %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Вопросы, поставленные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на голосование </w:t>
            </w:r>
          </w:p>
        </w:tc>
        <w:tc>
          <w:tcPr>
            <w:tcW w:w="295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Итоги голосования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650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за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</w:t>
            </w:r>
          </w:p>
        </w:tc>
        <w:tc>
          <w:tcPr>
            <w:tcW w:w="1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против</w:t>
            </w:r>
          </w:p>
        </w:tc>
        <w:tc>
          <w:tcPr>
            <w:tcW w:w="9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воздержались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650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коли-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чество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коли-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чество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коли-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чество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1.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854422" w:rsidRDefault="004007B7" w:rsidP="005E0C6E">
            <w:pPr>
              <w:pStyle w:val="a7"/>
              <w:shd w:val="clear" w:color="auto" w:fill="auto"/>
              <w:spacing w:before="0" w:after="0" w:line="274" w:lineRule="exact"/>
              <w:ind w:left="20" w:hanging="20"/>
              <w:rPr>
                <w:rStyle w:val="a6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422">
              <w:rPr>
                <w:sz w:val="20"/>
                <w:szCs w:val="20"/>
                <w:lang w:eastAsia="ru-RU"/>
              </w:rPr>
              <w:t>Отчет Наблюдательного совета по вопросам, входящим в его компетенцию и по соблюдению установленных законодательством требований по управлению Обществом в 201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854422">
              <w:rPr>
                <w:sz w:val="20"/>
                <w:szCs w:val="20"/>
                <w:lang w:eastAsia="ru-RU"/>
              </w:rPr>
              <w:t xml:space="preserve"> году</w:t>
            </w:r>
            <w:r w:rsidRPr="00854422">
              <w:rPr>
                <w:b/>
                <w:bCs/>
                <w:lang w:eastAsia="ru-RU"/>
              </w:rPr>
              <w:t>.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A17E68" w:rsidRDefault="004007B7" w:rsidP="005E0C6E">
            <w:pPr>
              <w:jc w:val="center"/>
            </w:pPr>
            <w:r>
              <w:rPr>
                <w:noProof/>
                <w:sz w:val="20"/>
                <w:szCs w:val="20"/>
              </w:rPr>
              <w:t>100</w:t>
            </w:r>
            <w:r w:rsidRPr="00A17E68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2F2725" w:rsidRDefault="004007B7" w:rsidP="005E0C6E">
            <w:pPr>
              <w:jc w:val="center"/>
              <w:rPr>
                <w:sz w:val="20"/>
                <w:szCs w:val="20"/>
              </w:rPr>
            </w:pPr>
            <w:r w:rsidRPr="002F2725">
              <w:rPr>
                <w:rStyle w:val="a6"/>
                <w:color w:val="000000"/>
                <w:sz w:val="20"/>
                <w:szCs w:val="20"/>
              </w:rPr>
              <w:t>23</w:t>
            </w:r>
            <w:r>
              <w:rPr>
                <w:rStyle w:val="a6"/>
                <w:color w:val="000000"/>
                <w:sz w:val="20"/>
                <w:szCs w:val="20"/>
              </w:rPr>
              <w:t>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2.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A17E68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A17E68">
              <w:rPr>
                <w:sz w:val="20"/>
                <w:szCs w:val="20"/>
              </w:rPr>
              <w:t>Отчет Правления Общества об итогах финансово-хозяйственн</w:t>
            </w:r>
            <w:r>
              <w:rPr>
                <w:sz w:val="20"/>
                <w:szCs w:val="20"/>
              </w:rPr>
              <w:t>ой деятельности Общества за 2015</w:t>
            </w:r>
            <w:r w:rsidRPr="00A17E68">
              <w:rPr>
                <w:sz w:val="20"/>
                <w:szCs w:val="20"/>
              </w:rPr>
              <w:t xml:space="preserve"> г.</w:t>
            </w:r>
            <w:r w:rsidRPr="00A17E68">
              <w:rPr>
                <w:rStyle w:val="a6"/>
                <w:color w:val="000000"/>
                <w:sz w:val="20"/>
                <w:szCs w:val="20"/>
              </w:rPr>
              <w:t xml:space="preserve"> </w:t>
            </w:r>
            <w:r w:rsidRPr="00A17E68">
              <w:rPr>
                <w:noProof/>
                <w:sz w:val="20"/>
                <w:szCs w:val="20"/>
              </w:rPr>
              <w:t xml:space="preserve">          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AD2FB1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A17E6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A17E68">
              <w:rPr>
                <w:sz w:val="20"/>
                <w:szCs w:val="20"/>
              </w:rPr>
              <w:t>Утверждение годового отчета Общества,</w:t>
            </w:r>
            <w:r>
              <w:rPr>
                <w:sz w:val="20"/>
                <w:szCs w:val="20"/>
              </w:rPr>
              <w:t xml:space="preserve"> </w:t>
            </w:r>
            <w:r w:rsidRPr="00A17E68">
              <w:rPr>
                <w:sz w:val="20"/>
                <w:szCs w:val="20"/>
              </w:rPr>
              <w:t>годового бухгалтерского баланса, счетов</w:t>
            </w:r>
            <w:r>
              <w:rPr>
                <w:sz w:val="20"/>
                <w:szCs w:val="20"/>
              </w:rPr>
              <w:t xml:space="preserve"> прибыли и убытка по итогам 2015</w:t>
            </w:r>
            <w:r w:rsidRPr="00A17E6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AD2FB1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both"/>
              <w:rPr>
                <w:noProof/>
                <w:sz w:val="20"/>
                <w:szCs w:val="20"/>
              </w:rPr>
            </w:pPr>
            <w:r w:rsidRPr="00F44891">
              <w:rPr>
                <w:sz w:val="20"/>
                <w:szCs w:val="20"/>
              </w:rPr>
              <w:t>Отчет Ревизионной комиссии Общества и утверждение заключения Ревизионной комиссии Общества по результатам проверки финансово-хозяйственной деятельности Общества за 201</w:t>
            </w:r>
            <w:r>
              <w:rPr>
                <w:sz w:val="20"/>
                <w:szCs w:val="20"/>
              </w:rPr>
              <w:t>5</w:t>
            </w:r>
            <w:r w:rsidRPr="00F44891">
              <w:rPr>
                <w:sz w:val="20"/>
                <w:szCs w:val="20"/>
              </w:rPr>
              <w:t xml:space="preserve"> год, а также о наличии крупных сделок и сделок с аффилированными лицами в 201</w:t>
            </w:r>
            <w:r>
              <w:rPr>
                <w:sz w:val="20"/>
                <w:szCs w:val="20"/>
              </w:rPr>
              <w:t>5</w:t>
            </w:r>
            <w:r w:rsidRPr="00F44891">
              <w:rPr>
                <w:sz w:val="20"/>
                <w:szCs w:val="20"/>
              </w:rPr>
              <w:t xml:space="preserve"> году и соблюдении требований законодательства и внутренних документов Общества к порядку их совершению.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867E65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867E65">
              <w:rPr>
                <w:sz w:val="20"/>
                <w:szCs w:val="20"/>
              </w:rPr>
              <w:t>Утверждение заключения аудиторской организации Общества по итогам проверки финансово-хозяйственн</w:t>
            </w:r>
            <w:r>
              <w:rPr>
                <w:sz w:val="20"/>
                <w:szCs w:val="20"/>
              </w:rPr>
              <w:t>ой деятельности Общества за 2015</w:t>
            </w:r>
            <w:r w:rsidRPr="00867E6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867E65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867E65">
              <w:rPr>
                <w:sz w:val="20"/>
                <w:szCs w:val="20"/>
              </w:rPr>
              <w:t xml:space="preserve">Утверждение порядка распределения </w:t>
            </w:r>
            <w:r>
              <w:rPr>
                <w:sz w:val="20"/>
                <w:szCs w:val="20"/>
              </w:rPr>
              <w:t>чистой  прибыли Общества за 2015</w:t>
            </w:r>
            <w:r w:rsidRPr="00867E65"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B1278C">
              <w:rPr>
                <w:color w:val="000000"/>
                <w:sz w:val="20"/>
                <w:szCs w:val="20"/>
              </w:rPr>
              <w:t>Утверждение организационной структуры Общества</w:t>
            </w:r>
            <w:r w:rsidRPr="00B1278C">
              <w:rPr>
                <w:rStyle w:val="a6"/>
                <w:sz w:val="20"/>
                <w:szCs w:val="20"/>
              </w:rPr>
              <w:t>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B1278C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B1278C">
              <w:rPr>
                <w:sz w:val="20"/>
                <w:szCs w:val="20"/>
              </w:rPr>
              <w:t>Утверждение Бизнес-плана на 201</w:t>
            </w:r>
            <w:r>
              <w:rPr>
                <w:sz w:val="20"/>
                <w:szCs w:val="20"/>
              </w:rPr>
              <w:t>6</w:t>
            </w:r>
            <w:r w:rsidRPr="00B1278C"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9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B1278C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8F5BFE">
              <w:rPr>
                <w:sz w:val="20"/>
                <w:szCs w:val="20"/>
              </w:rPr>
              <w:t>Избрание членов  Наблюдательного совета Общества.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B1278C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8F5BFE">
              <w:rPr>
                <w:sz w:val="20"/>
                <w:szCs w:val="20"/>
              </w:rPr>
              <w:t xml:space="preserve"> Избрание членов  Ревизионной комиссии Общества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11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5C5B83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5C5B83">
              <w:rPr>
                <w:sz w:val="20"/>
                <w:szCs w:val="20"/>
              </w:rPr>
              <w:t>Избрание Председателя и членов Правления Общества и заключение с ними трудового договора о найме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12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9324DC">
              <w:rPr>
                <w:sz w:val="20"/>
                <w:szCs w:val="20"/>
              </w:rPr>
              <w:t>О соблюдении рекомендаций Кодекса корпоративного управления и утверждении формы сообщения</w:t>
            </w:r>
            <w:r w:rsidRPr="00CB7063">
              <w:t>. 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13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5C5B83">
              <w:rPr>
                <w:sz w:val="20"/>
                <w:szCs w:val="20"/>
              </w:rPr>
              <w:t>Внесение изменений и дополнений в  Устав Общества</w:t>
            </w:r>
            <w:r>
              <w:rPr>
                <w:b/>
                <w:bCs/>
              </w:rPr>
              <w:t>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proofErr w:type="gramStart"/>
            <w:r w:rsidRPr="000476DC">
              <w:rPr>
                <w:sz w:val="20"/>
                <w:szCs w:val="20"/>
              </w:rPr>
              <w:t>Утверждение внутренних положений Общества:</w:t>
            </w:r>
            <w:r w:rsidRPr="000476DC">
              <w:rPr>
                <w:iCs/>
                <w:sz w:val="20"/>
                <w:szCs w:val="20"/>
              </w:rPr>
              <w:t xml:space="preserve"> специалист отдела корпоративных отношений  с акционерами Г.Мамаджанов)  </w:t>
            </w:r>
            <w:r w:rsidRPr="000476DC">
              <w:rPr>
                <w:rStyle w:val="13"/>
                <w:sz w:val="20"/>
                <w:szCs w:val="20"/>
              </w:rPr>
              <w:t>- 10 минут</w:t>
            </w:r>
            <w:r>
              <w:rPr>
                <w:rStyle w:val="13"/>
                <w:sz w:val="20"/>
                <w:szCs w:val="20"/>
              </w:rPr>
              <w:t xml:space="preserve"> </w:t>
            </w:r>
            <w:r w:rsidRPr="000476DC">
              <w:rPr>
                <w:sz w:val="20"/>
                <w:szCs w:val="20"/>
              </w:rPr>
              <w:t>«Положение об Общем собрании акционеров» АО «</w:t>
            </w:r>
            <w:r w:rsidRPr="000476DC">
              <w:rPr>
                <w:sz w:val="20"/>
                <w:szCs w:val="20"/>
                <w:lang w:val="en-US"/>
              </w:rPr>
              <w:t>Kvarts</w:t>
            </w:r>
            <w:r>
              <w:rPr>
                <w:sz w:val="20"/>
                <w:szCs w:val="20"/>
              </w:rPr>
              <w:t xml:space="preserve">», </w:t>
            </w:r>
            <w:r w:rsidRPr="000476DC">
              <w:rPr>
                <w:sz w:val="20"/>
                <w:szCs w:val="20"/>
              </w:rPr>
              <w:t>«Положение о Наблюдательном Совете АО «</w:t>
            </w:r>
            <w:r w:rsidRPr="000476DC">
              <w:rPr>
                <w:sz w:val="20"/>
                <w:szCs w:val="20"/>
                <w:lang w:val="en-US"/>
              </w:rPr>
              <w:t>Kvarts</w:t>
            </w:r>
            <w:r>
              <w:rPr>
                <w:sz w:val="20"/>
                <w:szCs w:val="20"/>
              </w:rPr>
              <w:t xml:space="preserve">», </w:t>
            </w:r>
            <w:r w:rsidRPr="000476DC">
              <w:rPr>
                <w:sz w:val="20"/>
                <w:szCs w:val="20"/>
              </w:rPr>
              <w:t>«Положение о Ревизионной комиссии» АО «</w:t>
            </w:r>
            <w:r w:rsidRPr="000476DC">
              <w:rPr>
                <w:sz w:val="20"/>
                <w:szCs w:val="20"/>
                <w:lang w:val="en-US"/>
              </w:rPr>
              <w:t>Kvarts</w:t>
            </w:r>
            <w:r>
              <w:rPr>
                <w:sz w:val="20"/>
                <w:szCs w:val="20"/>
              </w:rPr>
              <w:t xml:space="preserve">», </w:t>
            </w:r>
            <w:r w:rsidRPr="000476DC">
              <w:rPr>
                <w:sz w:val="20"/>
                <w:szCs w:val="20"/>
              </w:rPr>
              <w:t>«Положение об Исполнительном органе» АО «</w:t>
            </w:r>
            <w:r w:rsidRPr="000476DC">
              <w:rPr>
                <w:sz w:val="20"/>
                <w:szCs w:val="20"/>
                <w:lang w:val="en-US"/>
              </w:rPr>
              <w:t>Kvarts</w:t>
            </w:r>
            <w:r>
              <w:rPr>
                <w:sz w:val="20"/>
                <w:szCs w:val="20"/>
              </w:rPr>
              <w:t xml:space="preserve">», </w:t>
            </w:r>
            <w:r w:rsidRPr="000476DC">
              <w:rPr>
                <w:sz w:val="20"/>
                <w:szCs w:val="20"/>
              </w:rPr>
              <w:t>«Положение о дивидендной политике» АО «</w:t>
            </w:r>
            <w:r w:rsidRPr="000476DC">
              <w:rPr>
                <w:sz w:val="20"/>
                <w:szCs w:val="20"/>
                <w:lang w:val="en-US"/>
              </w:rPr>
              <w:t>Kvarts</w:t>
            </w:r>
            <w:r>
              <w:rPr>
                <w:sz w:val="20"/>
                <w:szCs w:val="20"/>
              </w:rPr>
              <w:t xml:space="preserve">», </w:t>
            </w:r>
            <w:r w:rsidRPr="000476DC">
              <w:rPr>
                <w:sz w:val="20"/>
                <w:szCs w:val="20"/>
              </w:rPr>
              <w:t>«Положение о внутреннем контроле» АО «</w:t>
            </w:r>
            <w:r w:rsidRPr="000476DC">
              <w:rPr>
                <w:sz w:val="20"/>
                <w:szCs w:val="20"/>
                <w:lang w:val="en-US"/>
              </w:rPr>
              <w:t>Kvarts</w:t>
            </w:r>
            <w:r>
              <w:rPr>
                <w:sz w:val="20"/>
                <w:szCs w:val="20"/>
              </w:rPr>
              <w:t>»,</w:t>
            </w:r>
            <w:r w:rsidRPr="00CB7063">
              <w:t xml:space="preserve"> </w:t>
            </w:r>
            <w:r w:rsidRPr="000476DC">
              <w:rPr>
                <w:sz w:val="20"/>
                <w:szCs w:val="20"/>
              </w:rPr>
              <w:t>«Положение о порядке действий при конфликте интересов» АО «</w:t>
            </w:r>
            <w:r w:rsidRPr="000476DC">
              <w:rPr>
                <w:sz w:val="20"/>
                <w:szCs w:val="20"/>
                <w:lang w:val="en-US"/>
              </w:rPr>
              <w:t>Kvarts</w:t>
            </w:r>
            <w:r w:rsidRPr="000476DC">
              <w:rPr>
                <w:sz w:val="20"/>
                <w:szCs w:val="20"/>
              </w:rPr>
              <w:t>».</w:t>
            </w:r>
            <w:proofErr w:type="gram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0476DC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0476DC">
              <w:rPr>
                <w:sz w:val="20"/>
                <w:szCs w:val="20"/>
              </w:rPr>
              <w:t xml:space="preserve">Перевод в доход Общества дивидендов с истекшим сроком исковой давности.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  <w:tc>
          <w:tcPr>
            <w:tcW w:w="1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0476DC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0476DC">
              <w:rPr>
                <w:sz w:val="20"/>
                <w:szCs w:val="20"/>
              </w:rPr>
              <w:t>Рассмотрение строительства 4-х этажного жилого дома для работников и служащих АО «</w:t>
            </w:r>
            <w:r w:rsidRPr="000476DC">
              <w:rPr>
                <w:sz w:val="20"/>
                <w:szCs w:val="20"/>
                <w:lang w:val="en-US"/>
              </w:rPr>
              <w:t>Kvarts</w:t>
            </w:r>
            <w:r w:rsidRPr="000476DC">
              <w:rPr>
                <w:sz w:val="20"/>
                <w:szCs w:val="20"/>
              </w:rPr>
              <w:t>».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71410A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79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Полные формулировки решений, принятых общим собранием: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A17E68">
              <w:rPr>
                <w:rStyle w:val="21"/>
                <w:b w:val="0"/>
                <w:bCs w:val="0"/>
                <w:color w:val="000000"/>
                <w:sz w:val="20"/>
                <w:szCs w:val="20"/>
              </w:rPr>
              <w:t>Деятельность Наблюдательного совет</w:t>
            </w:r>
            <w:r>
              <w:rPr>
                <w:rStyle w:val="21"/>
                <w:b w:val="0"/>
                <w:bCs w:val="0"/>
                <w:color w:val="000000"/>
                <w:sz w:val="20"/>
                <w:szCs w:val="20"/>
              </w:rPr>
              <w:t>а по управлению Обществом в 2015</w:t>
            </w:r>
            <w:r w:rsidRPr="00A17E68">
              <w:rPr>
                <w:rStyle w:val="21"/>
                <w:b w:val="0"/>
                <w:bCs w:val="0"/>
                <w:color w:val="000000"/>
                <w:sz w:val="20"/>
                <w:szCs w:val="20"/>
              </w:rPr>
              <w:t xml:space="preserve"> году признать удовлетворительной и </w:t>
            </w:r>
            <w:r w:rsidRPr="00A17E68">
              <w:rPr>
                <w:rStyle w:val="2"/>
                <w:b w:val="0"/>
                <w:bCs w:val="0"/>
                <w:color w:val="000000"/>
                <w:sz w:val="20"/>
                <w:szCs w:val="20"/>
              </w:rPr>
              <w:t xml:space="preserve">отчёт </w:t>
            </w:r>
            <w:r w:rsidRPr="00A17E68">
              <w:rPr>
                <w:sz w:val="20"/>
                <w:szCs w:val="20"/>
              </w:rPr>
              <w:t>Наблюдательного совета по вопросам, входящим в его компетенцию и по соблюдению установленных законодательством требовани</w:t>
            </w:r>
            <w:r>
              <w:rPr>
                <w:sz w:val="20"/>
                <w:szCs w:val="20"/>
              </w:rPr>
              <w:t>й по управлению Обществом в 2015</w:t>
            </w:r>
            <w:r w:rsidRPr="00A17E68">
              <w:rPr>
                <w:sz w:val="20"/>
                <w:szCs w:val="20"/>
              </w:rPr>
              <w:t xml:space="preserve"> году принять к сведению</w:t>
            </w:r>
            <w:r w:rsidRPr="00A17E6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A17E68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A17E68">
              <w:rPr>
                <w:rStyle w:val="2"/>
                <w:b w:val="0"/>
                <w:bCs w:val="0"/>
                <w:color w:val="000000"/>
                <w:sz w:val="20"/>
                <w:szCs w:val="20"/>
              </w:rPr>
              <w:t>Деятельность П</w:t>
            </w:r>
            <w:r w:rsidRPr="00A17E68">
              <w:rPr>
                <w:sz w:val="20"/>
                <w:szCs w:val="20"/>
              </w:rPr>
              <w:t xml:space="preserve">равления Общества </w:t>
            </w:r>
            <w:r>
              <w:rPr>
                <w:sz w:val="20"/>
                <w:szCs w:val="20"/>
              </w:rPr>
              <w:t>по управлению Обществом в 2015</w:t>
            </w:r>
            <w:r w:rsidRPr="00A17E68">
              <w:rPr>
                <w:sz w:val="20"/>
                <w:szCs w:val="20"/>
              </w:rPr>
              <w:t xml:space="preserve"> году признать удовлетворительной и утвердить отчет Правления об итогах финансово-хозяйственн</w:t>
            </w:r>
            <w:r>
              <w:rPr>
                <w:sz w:val="20"/>
                <w:szCs w:val="20"/>
              </w:rPr>
              <w:t>ой деятельности Общества за 2015</w:t>
            </w:r>
            <w:r w:rsidRPr="00A17E68">
              <w:rPr>
                <w:sz w:val="20"/>
                <w:szCs w:val="20"/>
              </w:rPr>
              <w:t xml:space="preserve"> г.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867E65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867E65">
              <w:rPr>
                <w:sz w:val="20"/>
                <w:szCs w:val="20"/>
              </w:rPr>
              <w:t>Утвердить годовой отчет Общества, годовой бухгалтерский баланс, счета прибыли и убытка по ито</w:t>
            </w:r>
            <w:r>
              <w:rPr>
                <w:sz w:val="20"/>
                <w:szCs w:val="20"/>
              </w:rPr>
              <w:t>гам 2015</w:t>
            </w:r>
            <w:r w:rsidRPr="00867E65">
              <w:rPr>
                <w:sz w:val="20"/>
                <w:szCs w:val="20"/>
              </w:rPr>
              <w:t xml:space="preserve"> г.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867E65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55F00">
              <w:rPr>
                <w:sz w:val="20"/>
                <w:szCs w:val="20"/>
              </w:rPr>
              <w:t>О</w:t>
            </w:r>
            <w:r w:rsidRPr="00D55F00">
              <w:rPr>
                <w:rStyle w:val="2"/>
                <w:bCs w:val="0"/>
                <w:sz w:val="20"/>
                <w:szCs w:val="20"/>
              </w:rPr>
              <w:t>тчёт</w:t>
            </w:r>
            <w:r w:rsidRPr="00D55F00">
              <w:rPr>
                <w:sz w:val="20"/>
                <w:szCs w:val="20"/>
              </w:rPr>
              <w:t xml:space="preserve"> Ревизионной комиссии по итогам проверки финансово-хозяйственной деятельности АО «Kvarts»  за 2015 г., а также о наличии крупных сделок и сделок с аффилированными лицами в 2015 году и соблюдении требований законодательства и внутренних документов Общества к порядку их совершения, принять к сведению и утвердить заключение Ревизионной комиссии.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867E65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867E65">
              <w:rPr>
                <w:rStyle w:val="2"/>
                <w:b w:val="0"/>
                <w:bCs w:val="0"/>
                <w:sz w:val="20"/>
                <w:szCs w:val="20"/>
              </w:rPr>
              <w:t>Утвердить</w:t>
            </w:r>
            <w:r w:rsidRPr="00867E65">
              <w:rPr>
                <w:sz w:val="20"/>
                <w:szCs w:val="20"/>
              </w:rPr>
              <w:t xml:space="preserve"> заключение внешнего аудитор</w:t>
            </w:r>
            <w:proofErr w:type="gramStart"/>
            <w:r w:rsidRPr="00867E65">
              <w:rPr>
                <w:sz w:val="20"/>
                <w:szCs w:val="20"/>
              </w:rPr>
              <w:t>а ООО</w:t>
            </w:r>
            <w:proofErr w:type="gramEnd"/>
            <w:r w:rsidRPr="00867E65">
              <w:rPr>
                <w:sz w:val="20"/>
                <w:szCs w:val="20"/>
              </w:rPr>
              <w:t xml:space="preserve"> «Консаудитинформ» по итогам проведенной аудиторской проверки финансово-хозяйственной </w:t>
            </w:r>
            <w:r>
              <w:rPr>
                <w:sz w:val="20"/>
                <w:szCs w:val="20"/>
              </w:rPr>
              <w:t>деятельности АО «Kvarts» за 2015</w:t>
            </w:r>
            <w:r w:rsidRPr="00867E65">
              <w:rPr>
                <w:sz w:val="20"/>
                <w:szCs w:val="20"/>
              </w:rPr>
              <w:t xml:space="preserve"> финансовый год.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C299B" w:rsidRDefault="004007B7" w:rsidP="005E0C6E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1C299B">
              <w:rPr>
                <w:rStyle w:val="21"/>
                <w:b w:val="0"/>
                <w:bCs w:val="0"/>
                <w:sz w:val="20"/>
                <w:szCs w:val="20"/>
              </w:rPr>
              <w:t>Утвердить следующий порядок распределения чистой прибыли Общества по итогам 2015 года:</w:t>
            </w:r>
          </w:p>
          <w:p w:rsidR="004007B7" w:rsidRPr="001C299B" w:rsidRDefault="004007B7" w:rsidP="005E0C6E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697"/>
              </w:tabs>
              <w:spacing w:before="0" w:after="0" w:line="240" w:lineRule="auto"/>
              <w:ind w:left="20" w:right="20" w:firstLine="5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дивиденды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–</w:t>
            </w: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46,0%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в размере </w:t>
            </w: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14 316 057 756 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сум,</w:t>
            </w:r>
            <w:r w:rsidRPr="001C299B">
              <w:rPr>
                <w:rStyle w:val="13"/>
                <w:color w:val="000000"/>
                <w:sz w:val="20"/>
                <w:szCs w:val="20"/>
                <w:lang w:eastAsia="ru-RU"/>
              </w:rPr>
              <w:t xml:space="preserve"> из расчета на каждую простую акцию доход в размере </w:t>
            </w:r>
            <w:r w:rsidRPr="001C299B">
              <w:rPr>
                <w:rStyle w:val="13"/>
                <w:b/>
                <w:color w:val="000000"/>
                <w:sz w:val="20"/>
                <w:szCs w:val="20"/>
                <w:lang w:eastAsia="ru-RU"/>
              </w:rPr>
              <w:t>597 сум 40 тийин</w:t>
            </w:r>
            <w:r w:rsidRPr="001C299B">
              <w:rPr>
                <w:rStyle w:val="a8"/>
                <w:b w:val="0"/>
                <w:color w:val="000000"/>
                <w:sz w:val="20"/>
                <w:szCs w:val="20"/>
                <w:lang w:eastAsia="ru-RU"/>
              </w:rPr>
              <w:t>,</w:t>
            </w:r>
            <w:r w:rsidRPr="001C299B">
              <w:rPr>
                <w:rStyle w:val="a8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299B">
              <w:rPr>
                <w:rStyle w:val="13"/>
                <w:color w:val="000000"/>
                <w:sz w:val="20"/>
                <w:szCs w:val="20"/>
                <w:lang w:eastAsia="ru-RU"/>
              </w:rPr>
              <w:t xml:space="preserve">из них в Государственный бюджет на общую сумму </w:t>
            </w:r>
            <w:r w:rsidRPr="001C299B">
              <w:rPr>
                <w:rStyle w:val="13"/>
                <w:b/>
                <w:color w:val="000000"/>
                <w:sz w:val="20"/>
                <w:szCs w:val="20"/>
                <w:lang w:eastAsia="ru-RU"/>
              </w:rPr>
              <w:t>14 303 243 526</w:t>
            </w:r>
            <w:r w:rsidRPr="001C299B">
              <w:rPr>
                <w:rStyle w:val="a8"/>
                <w:color w:val="000000"/>
                <w:sz w:val="20"/>
                <w:szCs w:val="20"/>
                <w:lang w:eastAsia="ru-RU"/>
              </w:rPr>
              <w:t xml:space="preserve"> сум, </w:t>
            </w:r>
            <w:r w:rsidRPr="001C299B">
              <w:rPr>
                <w:rStyle w:val="13"/>
                <w:color w:val="000000"/>
                <w:sz w:val="20"/>
                <w:szCs w:val="20"/>
                <w:lang w:eastAsia="ru-RU"/>
              </w:rPr>
              <w:t xml:space="preserve">другим акционерам </w:t>
            </w:r>
            <w:r w:rsidRPr="001C299B">
              <w:rPr>
                <w:rStyle w:val="13"/>
                <w:b/>
                <w:color w:val="000000"/>
                <w:sz w:val="20"/>
                <w:szCs w:val="20"/>
                <w:lang w:eastAsia="ru-RU"/>
              </w:rPr>
              <w:t>12 814 230</w:t>
            </w:r>
            <w:r w:rsidRPr="001C299B">
              <w:rPr>
                <w:rStyle w:val="a8"/>
                <w:color w:val="000000"/>
                <w:sz w:val="20"/>
                <w:szCs w:val="20"/>
                <w:lang w:eastAsia="ru-RU"/>
              </w:rPr>
              <w:t xml:space="preserve"> сум;</w:t>
            </w:r>
          </w:p>
          <w:p w:rsidR="004007B7" w:rsidRPr="001C299B" w:rsidRDefault="004007B7" w:rsidP="005E0C6E">
            <w:pPr>
              <w:pStyle w:val="a7"/>
              <w:shd w:val="clear" w:color="auto" w:fill="auto"/>
              <w:spacing w:before="0" w:after="0" w:line="240" w:lineRule="auto"/>
              <w:ind w:left="20" w:right="20" w:firstLine="5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 на развитие общества,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холодный ремонт стекловаренной печи МВП уч.№2, модернизацию производства, обновление производственного оборудования - </w:t>
            </w: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39%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размере </w:t>
            </w: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12 136 807 544 сум. 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связи с тем, что в соответствии с ПКМ № 2340 от 28.04.15 г. государственная доля в размере 75% от уставного фонда выставлена на биржевые торги, увеличение уставного фонда Общества за счет капитализации прибыли, оставленной на развитие Общества, осуществить после реализации государственной доли.</w:t>
            </w:r>
          </w:p>
          <w:p w:rsidR="004007B7" w:rsidRPr="001C299B" w:rsidRDefault="004007B7" w:rsidP="005E0C6E">
            <w:pPr>
              <w:pStyle w:val="a7"/>
              <w:shd w:val="clear" w:color="auto" w:fill="auto"/>
              <w:spacing w:before="0" w:after="100" w:line="240" w:lineRule="auto"/>
              <w:ind w:right="20" w:firstLine="7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 на создание резервного фонда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5,0%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размере </w:t>
            </w: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1 556 050 900 сум.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07B7" w:rsidRPr="001C299B" w:rsidRDefault="004007B7" w:rsidP="005E0C6E">
            <w:pPr>
              <w:pStyle w:val="a7"/>
              <w:shd w:val="clear" w:color="auto" w:fill="auto"/>
              <w:spacing w:before="0" w:after="100" w:line="240" w:lineRule="auto"/>
              <w:ind w:right="20" w:firstLine="7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 на поощрение органов управления и работников АО «Kvarts»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итогам деятельности за </w:t>
            </w:r>
            <w:proofErr w:type="spellStart"/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spellEnd"/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2015 год - </w:t>
            </w: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10%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размере </w:t>
            </w:r>
            <w:r w:rsidRPr="001C2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3 112 101 800 сум</w:t>
            </w:r>
            <w:r w:rsidRPr="001C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(согласно приложению к протоколу). При этом оплату единого социального платежа с указанной суммы материального поощрения отнести на расходы 2016 года, внести изменения в расходную часть Бизнес-плана на 2016 год, ранее одобренного Наблюдательным советом, и утвердить окончательный Бизнес-план на 2016 год с учетом внесенных изменений.</w:t>
            </w:r>
          </w:p>
          <w:p w:rsidR="004007B7" w:rsidRPr="001C299B" w:rsidRDefault="004007B7" w:rsidP="005E0C6E">
            <w:pPr>
              <w:pStyle w:val="a7"/>
              <w:shd w:val="clear" w:color="auto" w:fill="auto"/>
              <w:spacing w:before="0" w:after="100" w:line="240" w:lineRule="auto"/>
              <w:ind w:right="20" w:firstLine="0"/>
              <w:rPr>
                <w:rStyle w:val="2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1C299B">
              <w:rPr>
                <w:rStyle w:val="2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Установить срок выплаты дивидендов не позднее 60 (шестидесяти) дней со дня принятия решения. </w:t>
            </w:r>
          </w:p>
          <w:p w:rsidR="004007B7" w:rsidRPr="001C299B" w:rsidRDefault="004007B7" w:rsidP="005E0C6E">
            <w:pPr>
              <w:pStyle w:val="20"/>
              <w:shd w:val="clear" w:color="auto" w:fill="auto"/>
              <w:spacing w:after="0" w:line="278" w:lineRule="exact"/>
              <w:ind w:left="20" w:right="20" w:firstLine="540"/>
              <w:jc w:val="both"/>
              <w:rPr>
                <w:rStyle w:val="2"/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299B">
              <w:rPr>
                <w:rStyle w:val="2"/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выплаты дивидендов       -  27.06.2016 г.</w:t>
            </w:r>
          </w:p>
          <w:p w:rsidR="004007B7" w:rsidRPr="001C299B" w:rsidRDefault="004007B7" w:rsidP="005E0C6E">
            <w:pPr>
              <w:pStyle w:val="20"/>
              <w:shd w:val="clear" w:color="auto" w:fill="auto"/>
              <w:spacing w:after="0" w:line="278" w:lineRule="exact"/>
              <w:ind w:left="20" w:right="20"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299B">
              <w:rPr>
                <w:rStyle w:val="2"/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выплаты дивидендов - 16.08.2016 г.</w:t>
            </w:r>
          </w:p>
          <w:p w:rsidR="004007B7" w:rsidRPr="001C299B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C299B">
              <w:rPr>
                <w:rStyle w:val="2"/>
                <w:b w:val="0"/>
                <w:bCs w:val="0"/>
                <w:color w:val="000000"/>
                <w:sz w:val="20"/>
                <w:szCs w:val="20"/>
              </w:rPr>
              <w:t>Форма выплаты: физическим лицам перечислением на лицевой счет, на пластиковые карточки, а юридическим лицам перечислением на расчетный счет.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C299B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C299B">
              <w:rPr>
                <w:rStyle w:val="a6"/>
                <w:sz w:val="20"/>
                <w:szCs w:val="20"/>
              </w:rPr>
              <w:t>Утвердить</w:t>
            </w:r>
            <w:r w:rsidRPr="001C299B">
              <w:rPr>
                <w:sz w:val="20"/>
                <w:szCs w:val="20"/>
              </w:rPr>
              <w:t xml:space="preserve"> организационную структуру АО «Kvarts» согласно приложению № 1.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C299B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C299B">
              <w:rPr>
                <w:rStyle w:val="2"/>
                <w:b w:val="0"/>
                <w:bCs w:val="0"/>
                <w:color w:val="000000"/>
                <w:sz w:val="20"/>
                <w:szCs w:val="20"/>
              </w:rPr>
              <w:t>Утвердить Бизнес-план на 2016 год.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C299B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C299B">
              <w:rPr>
                <w:b/>
                <w:i/>
              </w:rPr>
              <w:t xml:space="preserve"> </w:t>
            </w:r>
            <w:r w:rsidRPr="001C299B">
              <w:rPr>
                <w:rStyle w:val="13"/>
                <w:sz w:val="20"/>
                <w:szCs w:val="20"/>
              </w:rPr>
              <w:t xml:space="preserve">Избрать членами Наблюдательного совета общества следующих лиц: А.Х. </w:t>
            </w:r>
            <w:proofErr w:type="spellStart"/>
            <w:r w:rsidRPr="001C299B">
              <w:rPr>
                <w:rStyle w:val="13"/>
                <w:sz w:val="20"/>
                <w:szCs w:val="20"/>
              </w:rPr>
              <w:t>Химматова</w:t>
            </w:r>
            <w:proofErr w:type="spellEnd"/>
            <w:r w:rsidRPr="001C299B">
              <w:rPr>
                <w:rStyle w:val="13"/>
                <w:sz w:val="20"/>
                <w:szCs w:val="20"/>
              </w:rPr>
              <w:t xml:space="preserve">, Ш.Ж. Хакимова, Ш.Н. </w:t>
            </w:r>
            <w:proofErr w:type="spellStart"/>
            <w:r w:rsidRPr="001C299B">
              <w:rPr>
                <w:rStyle w:val="13"/>
                <w:sz w:val="20"/>
                <w:szCs w:val="20"/>
              </w:rPr>
              <w:t>Шарипова</w:t>
            </w:r>
            <w:proofErr w:type="spellEnd"/>
            <w:r w:rsidRPr="001C299B">
              <w:rPr>
                <w:rStyle w:val="13"/>
                <w:sz w:val="20"/>
                <w:szCs w:val="20"/>
              </w:rPr>
              <w:t>, А.А. </w:t>
            </w:r>
            <w:proofErr w:type="spellStart"/>
            <w:r w:rsidRPr="001C299B">
              <w:rPr>
                <w:rStyle w:val="13"/>
                <w:sz w:val="20"/>
                <w:szCs w:val="20"/>
              </w:rPr>
              <w:t>Обидова</w:t>
            </w:r>
            <w:proofErr w:type="spellEnd"/>
            <w:r w:rsidRPr="001C299B">
              <w:rPr>
                <w:rStyle w:val="13"/>
                <w:sz w:val="20"/>
                <w:szCs w:val="20"/>
              </w:rPr>
              <w:t>, Ю.М. </w:t>
            </w:r>
            <w:proofErr w:type="spellStart"/>
            <w:r w:rsidRPr="001C299B">
              <w:rPr>
                <w:rStyle w:val="13"/>
                <w:sz w:val="20"/>
                <w:szCs w:val="20"/>
              </w:rPr>
              <w:t>Алибаева</w:t>
            </w:r>
            <w:proofErr w:type="spellEnd"/>
            <w:r w:rsidRPr="001C299B">
              <w:rPr>
                <w:rStyle w:val="13"/>
                <w:sz w:val="20"/>
                <w:szCs w:val="20"/>
              </w:rPr>
              <w:t xml:space="preserve">, А.С. </w:t>
            </w:r>
            <w:proofErr w:type="spellStart"/>
            <w:r w:rsidRPr="001C299B">
              <w:rPr>
                <w:rStyle w:val="13"/>
                <w:sz w:val="20"/>
                <w:szCs w:val="20"/>
              </w:rPr>
              <w:t>Нарматова</w:t>
            </w:r>
            <w:proofErr w:type="spellEnd"/>
            <w:r w:rsidRPr="001C299B">
              <w:rPr>
                <w:rStyle w:val="13"/>
                <w:sz w:val="20"/>
                <w:szCs w:val="20"/>
              </w:rPr>
              <w:t>, Ш.Я. </w:t>
            </w:r>
            <w:proofErr w:type="spellStart"/>
            <w:r w:rsidRPr="001C299B">
              <w:rPr>
                <w:rStyle w:val="13"/>
                <w:sz w:val="20"/>
                <w:szCs w:val="20"/>
              </w:rPr>
              <w:t>Абдужаббарова</w:t>
            </w:r>
            <w:proofErr w:type="spellEnd"/>
            <w:r w:rsidRPr="001C299B">
              <w:rPr>
                <w:rStyle w:val="13"/>
                <w:sz w:val="20"/>
                <w:szCs w:val="20"/>
              </w:rPr>
              <w:t>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C299B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C299B">
              <w:rPr>
                <w:rStyle w:val="13"/>
                <w:sz w:val="20"/>
                <w:szCs w:val="20"/>
              </w:rPr>
              <w:t xml:space="preserve">Избрать членами Ревизионной комиссии следующих лиц: А.С. </w:t>
            </w:r>
            <w:proofErr w:type="spellStart"/>
            <w:r w:rsidRPr="001C299B">
              <w:rPr>
                <w:rStyle w:val="13"/>
                <w:sz w:val="20"/>
                <w:szCs w:val="20"/>
              </w:rPr>
              <w:t>Сайфуллаева</w:t>
            </w:r>
            <w:proofErr w:type="spellEnd"/>
            <w:r w:rsidRPr="001C299B">
              <w:rPr>
                <w:rStyle w:val="13"/>
                <w:sz w:val="20"/>
                <w:szCs w:val="20"/>
              </w:rPr>
              <w:t>, О.А. Хакимова, А.С. Азизова.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C299B" w:rsidRDefault="004007B7" w:rsidP="005E0C6E">
            <w:pPr>
              <w:spacing w:after="100"/>
              <w:jc w:val="both"/>
              <w:rPr>
                <w:sz w:val="20"/>
                <w:szCs w:val="20"/>
              </w:rPr>
            </w:pPr>
            <w:r w:rsidRPr="001C299B">
              <w:rPr>
                <w:sz w:val="20"/>
                <w:szCs w:val="20"/>
              </w:rPr>
              <w:t xml:space="preserve">1. Избрать Председателем Правления А. </w:t>
            </w:r>
            <w:proofErr w:type="spellStart"/>
            <w:r w:rsidRPr="001C299B">
              <w:rPr>
                <w:sz w:val="20"/>
                <w:szCs w:val="20"/>
              </w:rPr>
              <w:t>Пулатова</w:t>
            </w:r>
            <w:proofErr w:type="spellEnd"/>
            <w:r w:rsidRPr="001C299B">
              <w:rPr>
                <w:sz w:val="20"/>
                <w:szCs w:val="20"/>
              </w:rPr>
              <w:t xml:space="preserve"> и продлить с ним трудовой договор. </w:t>
            </w:r>
          </w:p>
          <w:p w:rsidR="004007B7" w:rsidRPr="001C299B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C299B">
              <w:rPr>
                <w:sz w:val="20"/>
                <w:szCs w:val="20"/>
              </w:rPr>
              <w:t>2. Избрать членами Правления следующих лиц: Тиллабаев Ф.С.,</w:t>
            </w:r>
            <w:r w:rsidRPr="001C299B">
              <w:rPr>
                <w:rStyle w:val="a5"/>
                <w:sz w:val="20"/>
                <w:szCs w:val="20"/>
              </w:rPr>
              <w:t xml:space="preserve"> Турсунбаев С.С.,Исроилова М.Г., Ахмедов Ж.Х., Яхяев Д.Х., Кучкаров Р.Х., Нишонов И.И., Маматожиев Т.Т., Махмудов Д.О., Тешабоева З.И. и заключить с ними трудовые договора.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E2F28" w:rsidRDefault="004007B7" w:rsidP="005E0C6E">
            <w:pPr>
              <w:tabs>
                <w:tab w:val="left" w:pos="993"/>
                <w:tab w:val="left" w:pos="1134"/>
              </w:tabs>
              <w:spacing w:before="60"/>
              <w:ind w:firstLine="284"/>
              <w:jc w:val="both"/>
              <w:rPr>
                <w:sz w:val="20"/>
                <w:szCs w:val="20"/>
                <w:lang w:val="uz-Cyrl-UZ"/>
              </w:rPr>
            </w:pPr>
            <w:r w:rsidRPr="001E2F28">
              <w:rPr>
                <w:sz w:val="20"/>
                <w:szCs w:val="20"/>
              </w:rPr>
              <w:t>1</w:t>
            </w:r>
            <w:r w:rsidRPr="001E2F28">
              <w:rPr>
                <w:sz w:val="20"/>
                <w:szCs w:val="20"/>
                <w:lang w:val="uz-Cyrl-UZ"/>
              </w:rPr>
              <w:t>. Принять обязательство следовать рекомендациям Кодекса корпоративного управления, утвержденного протоколом Комиссии по повышению эффективности деятельности акционерных обществ и совершенствованию системы корпоративного управления от 31.12.2015г. за № 9.</w:t>
            </w:r>
          </w:p>
          <w:p w:rsidR="004007B7" w:rsidRPr="001E2F28" w:rsidRDefault="004007B7" w:rsidP="005E0C6E">
            <w:pPr>
              <w:tabs>
                <w:tab w:val="left" w:pos="993"/>
                <w:tab w:val="left" w:pos="1134"/>
              </w:tabs>
              <w:spacing w:before="60"/>
              <w:ind w:firstLine="284"/>
              <w:jc w:val="both"/>
              <w:rPr>
                <w:sz w:val="20"/>
                <w:szCs w:val="20"/>
                <w:lang w:val="uz-Cyrl-UZ"/>
              </w:rPr>
            </w:pPr>
            <w:r w:rsidRPr="001E2F28">
              <w:rPr>
                <w:sz w:val="20"/>
                <w:szCs w:val="20"/>
              </w:rPr>
              <w:lastRenderedPageBreak/>
              <w:t>2</w:t>
            </w:r>
            <w:r w:rsidRPr="001E2F28">
              <w:rPr>
                <w:sz w:val="20"/>
                <w:szCs w:val="20"/>
                <w:lang w:val="uz-Cyrl-UZ"/>
              </w:rPr>
              <w:t xml:space="preserve">. Утвердить форму сообщения о принятии обязательства следовать рекомендациям Кодекса корпоративного управления согласно приложению № </w:t>
            </w:r>
            <w:r w:rsidRPr="001E2F28">
              <w:rPr>
                <w:sz w:val="20"/>
                <w:szCs w:val="20"/>
              </w:rPr>
              <w:t>2</w:t>
            </w:r>
            <w:r w:rsidRPr="001E2F28">
              <w:rPr>
                <w:sz w:val="20"/>
                <w:szCs w:val="20"/>
                <w:lang w:val="uz-Cyrl-UZ"/>
              </w:rPr>
              <w:t xml:space="preserve">.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1E2F28">
              <w:rPr>
                <w:sz w:val="20"/>
                <w:szCs w:val="20"/>
                <w:lang w:val="uz-Cyrl-UZ"/>
              </w:rPr>
              <w:t xml:space="preserve">Наблюдательному совету </w:t>
            </w:r>
            <w:r w:rsidRPr="001E2F28">
              <w:rPr>
                <w:sz w:val="20"/>
                <w:szCs w:val="20"/>
              </w:rPr>
              <w:t xml:space="preserve">общества </w:t>
            </w:r>
            <w:r w:rsidRPr="001E2F28">
              <w:rPr>
                <w:sz w:val="20"/>
                <w:szCs w:val="20"/>
                <w:lang w:val="uz-Cyrl-UZ"/>
              </w:rPr>
              <w:t>обеспечить контроль над соблюдением рекомендаций Кодекса корпоративного управления.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1E2F28">
              <w:rPr>
                <w:rStyle w:val="2"/>
                <w:b w:val="0"/>
                <w:bCs w:val="0"/>
                <w:sz w:val="20"/>
                <w:szCs w:val="20"/>
              </w:rPr>
              <w:t>Внести</w:t>
            </w:r>
            <w:r w:rsidRPr="001E2F28">
              <w:rPr>
                <w:sz w:val="20"/>
                <w:szCs w:val="20"/>
              </w:rPr>
              <w:t xml:space="preserve"> изменения и дополнения в Устав Общества и утвердить текст изменений и дополнений в Устав Общества согласно приложению № 3.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1E2F28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1E2F28">
              <w:rPr>
                <w:sz w:val="20"/>
                <w:szCs w:val="20"/>
              </w:rPr>
              <w:t xml:space="preserve">Утвердить в новой редакции «Положение об Общем собрании акционеров», «Положение о Наблюдательном Совете», «Положение о Ревизионной комиссии», «Положение об Исполнительном органе», а также утвердить новые внутренние документы - «Положение о дивидендной политике», «Положение о внутреннем контроле», «Положение о порядке действий при конфликте интересов».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37791">
              <w:rPr>
                <w:sz w:val="20"/>
                <w:szCs w:val="20"/>
              </w:rPr>
              <w:t>Невостребованные дивиденды</w:t>
            </w:r>
            <w:r w:rsidRPr="00337791">
              <w:rPr>
                <w:noProof/>
                <w:sz w:val="20"/>
                <w:szCs w:val="20"/>
              </w:rPr>
              <w:t xml:space="preserve"> за 2008, 2009, 2010 года  оставить в распоряжении Общества.</w:t>
            </w:r>
            <w:r w:rsidRPr="00337791">
              <w:rPr>
                <w:rStyle w:val="2"/>
                <w:bCs w:val="0"/>
                <w:sz w:val="20"/>
                <w:szCs w:val="20"/>
              </w:rPr>
              <w:t xml:space="preserve"> </w:t>
            </w:r>
            <w:r w:rsidRPr="00337791">
              <w:rPr>
                <w:rStyle w:val="2"/>
                <w:b w:val="0"/>
                <w:bCs w:val="0"/>
                <w:sz w:val="20"/>
                <w:szCs w:val="20"/>
              </w:rPr>
              <w:t>Принять меры о возврате невостребованных дивидендов на расчётный счёт Общества.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45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37791">
              <w:rPr>
                <w:sz w:val="20"/>
                <w:szCs w:val="20"/>
              </w:rPr>
              <w:t xml:space="preserve">Разрешить строительство 4-х этажного жилого дома для работников и служащих </w:t>
            </w:r>
            <w:r w:rsidRPr="00337791">
              <w:rPr>
                <w:rStyle w:val="21"/>
                <w:sz w:val="20"/>
                <w:szCs w:val="20"/>
              </w:rPr>
              <w:t xml:space="preserve"> </w:t>
            </w:r>
            <w:r w:rsidRPr="00337791">
              <w:rPr>
                <w:sz w:val="20"/>
                <w:szCs w:val="20"/>
              </w:rPr>
              <w:t>АО «Kvarts»  в городе Фергана.</w:t>
            </w:r>
          </w:p>
        </w:tc>
      </w:tr>
      <w:tr w:rsidR="004007B7" w:rsidTr="005E0C6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79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Избрание членов наблюдательного совета: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116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Информация о кандидатах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Количество голосов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1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151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место работы</w:t>
            </w:r>
          </w:p>
        </w:tc>
        <w:tc>
          <w:tcPr>
            <w:tcW w:w="12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принадлежащие </w:t>
            </w:r>
          </w:p>
          <w:p w:rsidR="004007B7" w:rsidRDefault="002C0C8E" w:rsidP="002C0C8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  </w:t>
            </w:r>
            <w:r w:rsidR="004007B7">
              <w:rPr>
                <w:b/>
                <w:bCs/>
                <w:noProof/>
                <w:sz w:val="20"/>
                <w:szCs w:val="20"/>
              </w:rPr>
              <w:t xml:space="preserve">им акции    </w:t>
            </w:r>
          </w:p>
        </w:tc>
        <w:tc>
          <w:tcPr>
            <w:tcW w:w="6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007B7" w:rsidTr="002C0C8E">
        <w:trPr>
          <w:trHeight w:val="723"/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51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коли-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чество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тип</w:t>
            </w:r>
          </w:p>
        </w:tc>
        <w:tc>
          <w:tcPr>
            <w:tcW w:w="6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4E4C4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4E4C47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1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2C0C8E" w:rsidP="002C0C8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4007B7">
              <w:rPr>
                <w:noProof/>
                <w:sz w:val="20"/>
                <w:szCs w:val="20"/>
              </w:rPr>
              <w:t xml:space="preserve">Абдужаббаров Ш.Я.       </w:t>
            </w:r>
          </w:p>
        </w:tc>
        <w:tc>
          <w:tcPr>
            <w:tcW w:w="15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E10224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E10224">
              <w:rPr>
                <w:noProof/>
                <w:sz w:val="20"/>
                <w:szCs w:val="20"/>
              </w:rPr>
              <w:t>Государственное предприятие Центральный Депозитарий цен</w:t>
            </w:r>
            <w:r>
              <w:rPr>
                <w:noProof/>
                <w:sz w:val="20"/>
                <w:szCs w:val="20"/>
              </w:rPr>
              <w:t>ных бумаг.</w:t>
            </w: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84354B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4E4C4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Хакимов Шухрат Жумабоевич</w:t>
            </w:r>
          </w:p>
        </w:tc>
        <w:tc>
          <w:tcPr>
            <w:tcW w:w="15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E10224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Каб.Мин РУз</w:t>
            </w: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84354B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4E4C4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Нарматов Алишер Сабитжанович</w:t>
            </w:r>
          </w:p>
        </w:tc>
        <w:tc>
          <w:tcPr>
            <w:tcW w:w="15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E10224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Госкомконкуренция РУз</w:t>
            </w: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84354B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4E4C4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1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Обидов Аскар Акбарович</w:t>
            </w:r>
          </w:p>
        </w:tc>
        <w:tc>
          <w:tcPr>
            <w:tcW w:w="15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E10224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Центр по управлению государственными активами ГКК РУз</w:t>
            </w: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C8E" w:rsidRDefault="002C0C8E" w:rsidP="005E0C6E">
            <w:pPr>
              <w:jc w:val="center"/>
              <w:rPr>
                <w:rStyle w:val="a6"/>
                <w:color w:val="000000"/>
                <w:sz w:val="20"/>
                <w:szCs w:val="20"/>
              </w:rPr>
            </w:pPr>
          </w:p>
          <w:p w:rsidR="004007B7" w:rsidRDefault="004007B7" w:rsidP="005E0C6E">
            <w:pPr>
              <w:jc w:val="center"/>
            </w:pPr>
            <w:r w:rsidRPr="0084354B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4E4C4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1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Алибаев Юсупджан Махмуджанович</w:t>
            </w:r>
          </w:p>
        </w:tc>
        <w:tc>
          <w:tcPr>
            <w:tcW w:w="15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E10224" w:rsidRDefault="004007B7" w:rsidP="005E0C6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АК «Узкурилишматериаллы»</w:t>
            </w: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84354B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4E4C4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1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B40B2D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Химматов Абдусамат Халилович</w:t>
            </w:r>
          </w:p>
        </w:tc>
        <w:tc>
          <w:tcPr>
            <w:tcW w:w="15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r w:rsidRPr="0068392F">
              <w:rPr>
                <w:noProof/>
                <w:sz w:val="20"/>
                <w:szCs w:val="20"/>
              </w:rPr>
              <w:t>Госкомконкуренция РУз</w:t>
            </w: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jc w:val="center"/>
            </w:pPr>
            <w:r w:rsidRPr="0084354B">
              <w:rPr>
                <w:rStyle w:val="a6"/>
                <w:color w:val="000000"/>
                <w:sz w:val="20"/>
                <w:szCs w:val="20"/>
              </w:rPr>
              <w:t>23 948 430</w:t>
            </w: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1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B40B2D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15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r w:rsidRPr="0068392F">
              <w:rPr>
                <w:noProof/>
                <w:sz w:val="20"/>
                <w:szCs w:val="20"/>
              </w:rPr>
              <w:t>Госкомконкуренция РУз</w:t>
            </w: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6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84354B" w:rsidRDefault="004007B7" w:rsidP="005E0C6E">
            <w:pPr>
              <w:jc w:val="center"/>
              <w:rPr>
                <w:rStyle w:val="a6"/>
                <w:color w:val="000000"/>
                <w:sz w:val="20"/>
                <w:szCs w:val="20"/>
              </w:rPr>
            </w:pPr>
          </w:p>
        </w:tc>
      </w:tr>
      <w:tr w:rsidR="004007B7" w:rsidTr="002C0C8E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90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Текст вносимых изменений и (или) дополнений в устав**</w:t>
            </w:r>
          </w:p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9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rFonts w:ascii="Virtec Times New Roman Uz" w:hAnsi="Virtec Times New Roman Uz" w:cs="Virtec Times New Roman Uz"/>
                <w:noProof/>
              </w:rPr>
            </w:pP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</w:t>
      </w: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4007B7" w:rsidRPr="003450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Пулатов Амал Азимович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Pr="00345041" w:rsidRDefault="000C696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4007B7" w:rsidRPr="004F43AA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Чеботарев Василий Сергеевич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     </w:t>
      </w: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sectPr w:rsidR="004007B7" w:rsidSect="000B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7B7"/>
    <w:rsid w:val="00033482"/>
    <w:rsid w:val="000B76CC"/>
    <w:rsid w:val="000C6966"/>
    <w:rsid w:val="000F0F51"/>
    <w:rsid w:val="00101943"/>
    <w:rsid w:val="00121B7D"/>
    <w:rsid w:val="001C299B"/>
    <w:rsid w:val="001D39A5"/>
    <w:rsid w:val="00213753"/>
    <w:rsid w:val="002258AC"/>
    <w:rsid w:val="0028663D"/>
    <w:rsid w:val="002B3D17"/>
    <w:rsid w:val="002B6299"/>
    <w:rsid w:val="002B6FEA"/>
    <w:rsid w:val="002C0C8E"/>
    <w:rsid w:val="003154B5"/>
    <w:rsid w:val="003507BF"/>
    <w:rsid w:val="003A1AF5"/>
    <w:rsid w:val="004007B7"/>
    <w:rsid w:val="00487207"/>
    <w:rsid w:val="004B04DF"/>
    <w:rsid w:val="004E2720"/>
    <w:rsid w:val="004F1512"/>
    <w:rsid w:val="005304C4"/>
    <w:rsid w:val="005861A5"/>
    <w:rsid w:val="00596B61"/>
    <w:rsid w:val="005D7DD1"/>
    <w:rsid w:val="005E0C6E"/>
    <w:rsid w:val="00654329"/>
    <w:rsid w:val="00693494"/>
    <w:rsid w:val="006F1BC0"/>
    <w:rsid w:val="00706A63"/>
    <w:rsid w:val="00715B81"/>
    <w:rsid w:val="00740854"/>
    <w:rsid w:val="00746E93"/>
    <w:rsid w:val="0077320F"/>
    <w:rsid w:val="00776C4C"/>
    <w:rsid w:val="007A3634"/>
    <w:rsid w:val="007B6658"/>
    <w:rsid w:val="00804595"/>
    <w:rsid w:val="00843860"/>
    <w:rsid w:val="008A204E"/>
    <w:rsid w:val="008C100F"/>
    <w:rsid w:val="009618B3"/>
    <w:rsid w:val="00962F38"/>
    <w:rsid w:val="00973F7F"/>
    <w:rsid w:val="00A0667F"/>
    <w:rsid w:val="00A252EE"/>
    <w:rsid w:val="00A320EE"/>
    <w:rsid w:val="00A76578"/>
    <w:rsid w:val="00AF2735"/>
    <w:rsid w:val="00AF414E"/>
    <w:rsid w:val="00B00E16"/>
    <w:rsid w:val="00B36666"/>
    <w:rsid w:val="00B42E44"/>
    <w:rsid w:val="00B71FBF"/>
    <w:rsid w:val="00BF32AF"/>
    <w:rsid w:val="00C07D13"/>
    <w:rsid w:val="00C4203D"/>
    <w:rsid w:val="00C80BCD"/>
    <w:rsid w:val="00CE507A"/>
    <w:rsid w:val="00CF57F9"/>
    <w:rsid w:val="00D00D0F"/>
    <w:rsid w:val="00D4707C"/>
    <w:rsid w:val="00D5704B"/>
    <w:rsid w:val="00D7108E"/>
    <w:rsid w:val="00D92369"/>
    <w:rsid w:val="00D97837"/>
    <w:rsid w:val="00DC2646"/>
    <w:rsid w:val="00DF0EBC"/>
    <w:rsid w:val="00E21CB4"/>
    <w:rsid w:val="00E8467C"/>
    <w:rsid w:val="00EB35E2"/>
    <w:rsid w:val="00EC0238"/>
    <w:rsid w:val="00F249E2"/>
    <w:rsid w:val="00F4577A"/>
    <w:rsid w:val="00F86F26"/>
    <w:rsid w:val="00F97796"/>
    <w:rsid w:val="00FB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13" Type="http://schemas.openxmlformats.org/officeDocument/2006/relationships/hyperlink" Target="mailto:qvartznew@mail.ru" TargetMode="External"/><Relationship Id="rId18" Type="http://schemas.openxmlformats.org/officeDocument/2006/relationships/hyperlink" Target="mailto:qvartznew@mail.ru" TargetMode="External"/><Relationship Id="rId3" Type="http://schemas.openxmlformats.org/officeDocument/2006/relationships/styles" Target="styles.xml"/><Relationship Id="rId7" Type="http://schemas.openxmlformats.org/officeDocument/2006/relationships/hyperlink" Target="2038463" TargetMode="External"/><Relationship Id="rId12" Type="http://schemas.openxmlformats.org/officeDocument/2006/relationships/hyperlink" Target="2038463" TargetMode="External"/><Relationship Id="rId17" Type="http://schemas.openxmlformats.org/officeDocument/2006/relationships/hyperlink" Target="2038449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qvartznew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2038463" TargetMode="Externa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2038449" TargetMode="External"/><Relationship Id="rId10" Type="http://schemas.openxmlformats.org/officeDocument/2006/relationships/hyperlink" Target="203846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hyperlink" Target="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8CEFA-F797-4032-8E5F-A057B7DC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10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60</cp:revision>
  <cp:lastPrinted>2017-06-09T11:28:00Z</cp:lastPrinted>
  <dcterms:created xsi:type="dcterms:W3CDTF">2017-06-08T13:34:00Z</dcterms:created>
  <dcterms:modified xsi:type="dcterms:W3CDTF">2020-10-09T08:35:00Z</dcterms:modified>
</cp:coreProperties>
</file>