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01C" w:rsidRDefault="00B5201C" w:rsidP="009B4047">
      <w:pPr>
        <w:spacing w:after="120"/>
        <w:ind w:left="4956" w:firstLine="708"/>
        <w:rPr>
          <w:sz w:val="27"/>
          <w:szCs w:val="27"/>
          <w:lang w:val="uz-Cyrl-UZ"/>
        </w:rPr>
      </w:pPr>
    </w:p>
    <w:p w:rsidR="00B5201C" w:rsidRDefault="00B5201C" w:rsidP="009B4047">
      <w:pPr>
        <w:spacing w:after="120"/>
        <w:ind w:left="4956" w:firstLine="708"/>
        <w:rPr>
          <w:sz w:val="27"/>
          <w:szCs w:val="27"/>
          <w:lang w:val="uz-Cyrl-UZ"/>
        </w:rPr>
      </w:pPr>
    </w:p>
    <w:p w:rsidR="00B5201C" w:rsidRDefault="00B5201C" w:rsidP="009B4047">
      <w:pPr>
        <w:spacing w:after="120"/>
        <w:ind w:left="4956" w:firstLine="708"/>
        <w:rPr>
          <w:sz w:val="27"/>
          <w:szCs w:val="27"/>
          <w:lang w:val="uz-Cyrl-UZ"/>
        </w:rPr>
      </w:pPr>
    </w:p>
    <w:p w:rsidR="00B5201C" w:rsidRDefault="00B5201C" w:rsidP="009B4047">
      <w:pPr>
        <w:spacing w:after="120"/>
        <w:ind w:left="4956" w:firstLine="708"/>
        <w:rPr>
          <w:sz w:val="27"/>
          <w:szCs w:val="27"/>
          <w:lang w:val="uz-Cyrl-UZ"/>
        </w:rPr>
      </w:pPr>
    </w:p>
    <w:p w:rsidR="009B4047" w:rsidRPr="00C8308D" w:rsidRDefault="009B4047" w:rsidP="009B4047">
      <w:pPr>
        <w:spacing w:after="120"/>
        <w:ind w:left="4956" w:firstLine="708"/>
        <w:rPr>
          <w:rFonts w:eastAsia="TimesNewRoman"/>
          <w:sz w:val="28"/>
          <w:szCs w:val="28"/>
        </w:rPr>
      </w:pPr>
      <w:r w:rsidRPr="00EB10A1">
        <w:rPr>
          <w:sz w:val="27"/>
          <w:szCs w:val="27"/>
          <w:lang w:val="uz-Cyrl-UZ"/>
        </w:rPr>
        <w:t>“</w:t>
      </w:r>
      <w:r w:rsidRPr="00C8308D">
        <w:rPr>
          <w:rFonts w:eastAsia="TimesNewRoman"/>
          <w:sz w:val="28"/>
          <w:szCs w:val="28"/>
        </w:rPr>
        <w:t>УТВЕРЖДЕНО</w:t>
      </w:r>
      <w:r w:rsidRPr="00145059">
        <w:rPr>
          <w:sz w:val="27"/>
          <w:szCs w:val="27"/>
          <w:lang w:val="uz-Cyrl-UZ"/>
        </w:rPr>
        <w:t>”</w:t>
      </w:r>
    </w:p>
    <w:p w:rsidR="009B4047" w:rsidRPr="00A439DA" w:rsidRDefault="009B4047" w:rsidP="009B4047">
      <w:pPr>
        <w:ind w:left="3540" w:firstLine="708"/>
        <w:jc w:val="center"/>
        <w:rPr>
          <w:rFonts w:eastAsia="TimesNewRoman"/>
          <w:sz w:val="32"/>
          <w:szCs w:val="32"/>
        </w:rPr>
      </w:pPr>
      <w:r w:rsidRPr="00A439DA">
        <w:rPr>
          <w:rFonts w:eastAsia="TimesNewRoman"/>
          <w:sz w:val="32"/>
          <w:szCs w:val="32"/>
        </w:rPr>
        <w:t>решением Наблюдательного совета</w:t>
      </w:r>
    </w:p>
    <w:p w:rsidR="009B4047" w:rsidRPr="00A439DA" w:rsidRDefault="005947B6" w:rsidP="005947B6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  <w:lang w:val="uz-Cyrl-UZ"/>
        </w:rPr>
        <w:t xml:space="preserve">                                                       </w:t>
      </w:r>
      <w:r w:rsidR="009B4047" w:rsidRPr="00A439DA">
        <w:rPr>
          <w:sz w:val="32"/>
          <w:szCs w:val="32"/>
          <w:lang w:val="uz-Cyrl-UZ"/>
        </w:rPr>
        <w:t xml:space="preserve">АО </w:t>
      </w:r>
      <w:r w:rsidR="009B4047" w:rsidRPr="00A439DA">
        <w:rPr>
          <w:sz w:val="32"/>
          <w:szCs w:val="32"/>
        </w:rPr>
        <w:t xml:space="preserve">«Kvarts» </w:t>
      </w:r>
    </w:p>
    <w:p w:rsidR="009B4047" w:rsidRPr="00A439DA" w:rsidRDefault="006960EF" w:rsidP="009B4047">
      <w:pPr>
        <w:ind w:left="3540" w:firstLine="708"/>
        <w:jc w:val="center"/>
        <w:rPr>
          <w:rFonts w:eastAsia="TimesNewRoman"/>
          <w:b/>
          <w:bCs/>
          <w:sz w:val="32"/>
          <w:szCs w:val="32"/>
        </w:rPr>
      </w:pPr>
      <w:r>
        <w:rPr>
          <w:rFonts w:eastAsia="TimesNewRoman"/>
          <w:sz w:val="32"/>
          <w:szCs w:val="32"/>
        </w:rPr>
        <w:t>протокол №7</w:t>
      </w:r>
      <w:r w:rsidR="009B4047" w:rsidRPr="00A439DA">
        <w:rPr>
          <w:rFonts w:eastAsia="TimesNewRoman"/>
          <w:sz w:val="32"/>
          <w:szCs w:val="32"/>
          <w:lang w:val="uz-Cyrl-UZ"/>
        </w:rPr>
        <w:t xml:space="preserve"> </w:t>
      </w:r>
      <w:r>
        <w:rPr>
          <w:rFonts w:eastAsia="TimesNewRoman"/>
          <w:sz w:val="32"/>
          <w:szCs w:val="32"/>
        </w:rPr>
        <w:t>от «29</w:t>
      </w:r>
      <w:r w:rsidR="009B4047" w:rsidRPr="00A439DA">
        <w:rPr>
          <w:rFonts w:eastAsia="TimesNewRoman"/>
          <w:sz w:val="32"/>
          <w:szCs w:val="32"/>
        </w:rPr>
        <w:t>»</w:t>
      </w:r>
      <w:r>
        <w:rPr>
          <w:rFonts w:eastAsia="TimesNewRoman"/>
          <w:sz w:val="32"/>
          <w:szCs w:val="32"/>
        </w:rPr>
        <w:t xml:space="preserve"> ноября</w:t>
      </w:r>
      <w:r w:rsidR="009B4047" w:rsidRPr="00A439DA">
        <w:rPr>
          <w:rFonts w:eastAsia="TimesNewRoman"/>
          <w:sz w:val="32"/>
          <w:szCs w:val="32"/>
        </w:rPr>
        <w:t xml:space="preserve"> 2016г.</w:t>
      </w:r>
    </w:p>
    <w:p w:rsidR="00EB10A1" w:rsidRPr="00C8308D" w:rsidRDefault="00EB10A1" w:rsidP="00EB10A1">
      <w:pPr>
        <w:spacing w:after="120"/>
        <w:jc w:val="both"/>
        <w:rPr>
          <w:b/>
        </w:rPr>
      </w:pPr>
    </w:p>
    <w:p w:rsidR="00EB10A1" w:rsidRPr="00C8308D" w:rsidRDefault="00EB10A1" w:rsidP="00EB10A1">
      <w:pPr>
        <w:spacing w:after="120"/>
        <w:jc w:val="both"/>
        <w:rPr>
          <w:b/>
        </w:rPr>
      </w:pPr>
    </w:p>
    <w:p w:rsidR="00EB10A1" w:rsidRPr="00C8308D" w:rsidRDefault="00EB10A1" w:rsidP="00EB10A1">
      <w:pPr>
        <w:spacing w:after="120"/>
        <w:jc w:val="both"/>
        <w:rPr>
          <w:b/>
        </w:rPr>
      </w:pPr>
    </w:p>
    <w:p w:rsidR="00EB10A1" w:rsidRPr="00C8308D" w:rsidRDefault="00EB10A1" w:rsidP="00EB10A1">
      <w:pPr>
        <w:spacing w:after="120"/>
        <w:jc w:val="both"/>
        <w:rPr>
          <w:b/>
        </w:rPr>
      </w:pPr>
    </w:p>
    <w:p w:rsidR="00EB10A1" w:rsidRPr="00C8308D" w:rsidRDefault="00EB10A1" w:rsidP="00EB10A1">
      <w:pPr>
        <w:spacing w:after="120"/>
        <w:jc w:val="both"/>
        <w:rPr>
          <w:b/>
        </w:rPr>
      </w:pPr>
    </w:p>
    <w:p w:rsidR="00EB10A1" w:rsidRDefault="00EB10A1" w:rsidP="00EB10A1">
      <w:pPr>
        <w:spacing w:after="120"/>
        <w:jc w:val="both"/>
        <w:rPr>
          <w:b/>
        </w:rPr>
      </w:pPr>
    </w:p>
    <w:p w:rsidR="00EB10A1" w:rsidRDefault="00EB10A1" w:rsidP="00EB10A1">
      <w:pPr>
        <w:spacing w:after="120"/>
        <w:jc w:val="both"/>
        <w:rPr>
          <w:b/>
        </w:rPr>
      </w:pPr>
    </w:p>
    <w:p w:rsidR="005947B6" w:rsidRDefault="00EB10A1" w:rsidP="005947B6">
      <w:pPr>
        <w:jc w:val="center"/>
        <w:rPr>
          <w:b/>
          <w:sz w:val="28"/>
          <w:szCs w:val="28"/>
        </w:rPr>
      </w:pPr>
      <w:r w:rsidRPr="00636CD5">
        <w:rPr>
          <w:b/>
          <w:sz w:val="28"/>
          <w:szCs w:val="28"/>
        </w:rPr>
        <w:t>ПОЛОЖЕНИЕ</w:t>
      </w:r>
    </w:p>
    <w:p w:rsidR="005947B6" w:rsidRDefault="008074CB" w:rsidP="005947B6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EB10A1">
        <w:rPr>
          <w:b/>
          <w:sz w:val="28"/>
          <w:szCs w:val="28"/>
        </w:rPr>
        <w:t>КОМИТЕТЕ</w:t>
      </w:r>
      <w:r w:rsidR="00734A86">
        <w:rPr>
          <w:b/>
          <w:sz w:val="28"/>
          <w:szCs w:val="28"/>
        </w:rPr>
        <w:t xml:space="preserve"> ПО АУДИТУ</w:t>
      </w:r>
    </w:p>
    <w:p w:rsidR="009B4047" w:rsidRPr="00A439DA" w:rsidRDefault="009B4047" w:rsidP="005947B6">
      <w:pPr>
        <w:spacing w:before="240"/>
        <w:jc w:val="center"/>
        <w:rPr>
          <w:b/>
          <w:sz w:val="28"/>
          <w:szCs w:val="28"/>
        </w:rPr>
      </w:pPr>
      <w:r w:rsidRPr="00A439DA">
        <w:rPr>
          <w:b/>
          <w:sz w:val="28"/>
          <w:szCs w:val="28"/>
          <w:lang w:val="uz-Cyrl-UZ"/>
        </w:rPr>
        <w:t xml:space="preserve">АКЦИОНЕРНОГО ОБЩЕСТВА </w:t>
      </w:r>
      <w:r w:rsidRPr="00A439DA">
        <w:rPr>
          <w:b/>
          <w:sz w:val="28"/>
          <w:szCs w:val="28"/>
        </w:rPr>
        <w:t>«KVARTS»</w:t>
      </w:r>
    </w:p>
    <w:p w:rsidR="00EB10A1" w:rsidRDefault="00EB10A1" w:rsidP="005947B6">
      <w:pPr>
        <w:jc w:val="center"/>
        <w:rPr>
          <w:b/>
        </w:rPr>
      </w:pPr>
    </w:p>
    <w:p w:rsidR="00EB10A1" w:rsidRDefault="00EB10A1" w:rsidP="00EB10A1">
      <w:pPr>
        <w:jc w:val="both"/>
        <w:rPr>
          <w:b/>
        </w:rPr>
      </w:pPr>
    </w:p>
    <w:p w:rsidR="00EB10A1" w:rsidRDefault="00EB10A1" w:rsidP="00EB10A1">
      <w:pPr>
        <w:jc w:val="both"/>
        <w:rPr>
          <w:b/>
        </w:rPr>
      </w:pPr>
    </w:p>
    <w:p w:rsidR="00EB10A1" w:rsidRDefault="00EB10A1" w:rsidP="00EB10A1">
      <w:pPr>
        <w:jc w:val="both"/>
        <w:rPr>
          <w:b/>
        </w:rPr>
      </w:pPr>
    </w:p>
    <w:p w:rsidR="00EB10A1" w:rsidRDefault="00EB10A1" w:rsidP="00EB10A1">
      <w:pPr>
        <w:jc w:val="both"/>
        <w:rPr>
          <w:b/>
        </w:rPr>
      </w:pPr>
    </w:p>
    <w:p w:rsidR="00EB10A1" w:rsidRDefault="00EB10A1" w:rsidP="00EB10A1">
      <w:pPr>
        <w:jc w:val="both"/>
        <w:rPr>
          <w:b/>
        </w:rPr>
      </w:pPr>
    </w:p>
    <w:p w:rsidR="00EB10A1" w:rsidRDefault="00EB10A1" w:rsidP="00EB10A1">
      <w:pPr>
        <w:jc w:val="both"/>
        <w:rPr>
          <w:b/>
        </w:rPr>
      </w:pPr>
    </w:p>
    <w:p w:rsidR="00EB10A1" w:rsidRDefault="00EB10A1" w:rsidP="00EB10A1">
      <w:pPr>
        <w:jc w:val="both"/>
        <w:rPr>
          <w:b/>
        </w:rPr>
      </w:pPr>
    </w:p>
    <w:p w:rsidR="00EB10A1" w:rsidRDefault="00EB10A1" w:rsidP="00EB10A1">
      <w:pPr>
        <w:jc w:val="both"/>
        <w:rPr>
          <w:b/>
        </w:rPr>
      </w:pPr>
    </w:p>
    <w:p w:rsidR="00EB10A1" w:rsidRDefault="00EB10A1" w:rsidP="00EB10A1">
      <w:pPr>
        <w:jc w:val="both"/>
        <w:rPr>
          <w:b/>
        </w:rPr>
      </w:pPr>
    </w:p>
    <w:p w:rsidR="00EB10A1" w:rsidRDefault="00EB10A1" w:rsidP="00EB10A1">
      <w:pPr>
        <w:jc w:val="both"/>
        <w:rPr>
          <w:b/>
        </w:rPr>
      </w:pPr>
    </w:p>
    <w:p w:rsidR="00EB10A1" w:rsidRDefault="00EB10A1" w:rsidP="00EB10A1">
      <w:pPr>
        <w:jc w:val="both"/>
        <w:rPr>
          <w:b/>
        </w:rPr>
      </w:pPr>
    </w:p>
    <w:p w:rsidR="00EB10A1" w:rsidRDefault="00EB10A1" w:rsidP="00EB10A1">
      <w:pPr>
        <w:jc w:val="both"/>
        <w:rPr>
          <w:b/>
        </w:rPr>
      </w:pPr>
    </w:p>
    <w:p w:rsidR="00EB10A1" w:rsidRDefault="00EB10A1" w:rsidP="00EB10A1">
      <w:pPr>
        <w:jc w:val="both"/>
        <w:rPr>
          <w:b/>
        </w:rPr>
      </w:pPr>
    </w:p>
    <w:p w:rsidR="00EB10A1" w:rsidRDefault="00EB10A1" w:rsidP="00EB10A1">
      <w:pPr>
        <w:jc w:val="both"/>
        <w:rPr>
          <w:b/>
        </w:rPr>
      </w:pPr>
    </w:p>
    <w:p w:rsidR="00EB10A1" w:rsidRDefault="00EB10A1" w:rsidP="00EB10A1">
      <w:pPr>
        <w:jc w:val="both"/>
        <w:rPr>
          <w:b/>
        </w:rPr>
      </w:pPr>
    </w:p>
    <w:p w:rsidR="00EB10A1" w:rsidRDefault="00EB10A1" w:rsidP="00EB10A1">
      <w:pPr>
        <w:jc w:val="both"/>
        <w:rPr>
          <w:b/>
        </w:rPr>
      </w:pPr>
    </w:p>
    <w:p w:rsidR="00EB10A1" w:rsidRDefault="00EB10A1" w:rsidP="00EB10A1">
      <w:pPr>
        <w:jc w:val="both"/>
        <w:rPr>
          <w:b/>
        </w:rPr>
      </w:pPr>
    </w:p>
    <w:p w:rsidR="009B4047" w:rsidRDefault="009B4047" w:rsidP="00EB10A1">
      <w:pPr>
        <w:jc w:val="both"/>
        <w:rPr>
          <w:b/>
        </w:rPr>
      </w:pPr>
    </w:p>
    <w:p w:rsidR="00EB10A1" w:rsidRPr="00EB10A1" w:rsidRDefault="00EB10A1" w:rsidP="00EB10A1">
      <w:pPr>
        <w:jc w:val="both"/>
        <w:rPr>
          <w:b/>
        </w:rPr>
      </w:pPr>
    </w:p>
    <w:p w:rsidR="00EB10A1" w:rsidRPr="00EB10A1" w:rsidRDefault="00EB10A1" w:rsidP="00EB10A1">
      <w:pPr>
        <w:jc w:val="both"/>
        <w:rPr>
          <w:b/>
        </w:rPr>
      </w:pPr>
    </w:p>
    <w:p w:rsidR="00EB10A1" w:rsidRDefault="00EB10A1" w:rsidP="00EB10A1">
      <w:pPr>
        <w:jc w:val="both"/>
        <w:rPr>
          <w:b/>
        </w:rPr>
      </w:pPr>
    </w:p>
    <w:p w:rsidR="00EB10A1" w:rsidRPr="00615EB3" w:rsidRDefault="00EB10A1" w:rsidP="00EB10A1">
      <w:pPr>
        <w:jc w:val="both"/>
        <w:rPr>
          <w:b/>
        </w:rPr>
      </w:pPr>
    </w:p>
    <w:p w:rsidR="00EB10A1" w:rsidRDefault="00EB10A1" w:rsidP="00EB10A1">
      <w:pPr>
        <w:jc w:val="both"/>
        <w:rPr>
          <w:b/>
        </w:rPr>
      </w:pPr>
    </w:p>
    <w:p w:rsidR="00EB10A1" w:rsidRPr="00636CD5" w:rsidRDefault="00EB10A1" w:rsidP="00EB10A1">
      <w:pPr>
        <w:spacing w:after="120"/>
        <w:jc w:val="center"/>
        <w:rPr>
          <w:b/>
          <w:sz w:val="28"/>
          <w:szCs w:val="28"/>
        </w:rPr>
      </w:pPr>
      <w:r w:rsidRPr="00CB3FD5">
        <w:rPr>
          <w:b/>
          <w:sz w:val="28"/>
          <w:szCs w:val="28"/>
        </w:rPr>
        <w:t xml:space="preserve">г. Ташкент </w:t>
      </w:r>
      <w:r>
        <w:rPr>
          <w:b/>
          <w:sz w:val="28"/>
          <w:szCs w:val="28"/>
        </w:rPr>
        <w:t>–</w:t>
      </w:r>
      <w:r w:rsidRPr="00CB3FD5">
        <w:rPr>
          <w:b/>
          <w:sz w:val="28"/>
          <w:szCs w:val="28"/>
        </w:rPr>
        <w:t xml:space="preserve"> 2016</w:t>
      </w:r>
    </w:p>
    <w:p w:rsidR="00EB10A1" w:rsidRDefault="00EB10A1" w:rsidP="00EB10A1">
      <w:pPr>
        <w:spacing w:after="120"/>
        <w:ind w:firstLine="708"/>
        <w:jc w:val="both"/>
        <w:rPr>
          <w:b/>
          <w:sz w:val="28"/>
          <w:szCs w:val="28"/>
        </w:rPr>
      </w:pPr>
    </w:p>
    <w:p w:rsidR="006960EF" w:rsidRDefault="006960EF" w:rsidP="00EB10A1">
      <w:pPr>
        <w:spacing w:after="120"/>
        <w:ind w:firstLine="708"/>
        <w:jc w:val="both"/>
        <w:rPr>
          <w:b/>
          <w:sz w:val="28"/>
          <w:szCs w:val="28"/>
        </w:rPr>
      </w:pPr>
    </w:p>
    <w:p w:rsidR="006960EF" w:rsidRDefault="006960EF" w:rsidP="00EB10A1">
      <w:pPr>
        <w:spacing w:after="120"/>
        <w:ind w:firstLine="708"/>
        <w:jc w:val="both"/>
        <w:rPr>
          <w:b/>
          <w:sz w:val="28"/>
          <w:szCs w:val="28"/>
        </w:rPr>
      </w:pPr>
    </w:p>
    <w:p w:rsidR="00EB10A1" w:rsidRDefault="006960EF" w:rsidP="006960EF">
      <w:pPr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EB10A1">
        <w:rPr>
          <w:b/>
          <w:sz w:val="28"/>
          <w:szCs w:val="28"/>
        </w:rPr>
        <w:t>Содержание</w:t>
      </w:r>
    </w:p>
    <w:p w:rsidR="00EB10A1" w:rsidRPr="00095B4A" w:rsidRDefault="006960EF" w:rsidP="006960EF">
      <w:pPr>
        <w:spacing w:after="120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</w:t>
      </w:r>
      <w:r w:rsidR="00EB10A1" w:rsidRPr="00095B4A">
        <w:rPr>
          <w:rStyle w:val="a4"/>
          <w:b w:val="0"/>
          <w:sz w:val="28"/>
          <w:szCs w:val="28"/>
        </w:rPr>
        <w:t>I. Общие положения.</w:t>
      </w:r>
    </w:p>
    <w:p w:rsidR="00EB10A1" w:rsidRPr="00095B4A" w:rsidRDefault="00EB10A1" w:rsidP="00B5201C">
      <w:pPr>
        <w:spacing w:after="120"/>
        <w:rPr>
          <w:rStyle w:val="a4"/>
          <w:b w:val="0"/>
          <w:sz w:val="28"/>
          <w:szCs w:val="28"/>
        </w:rPr>
      </w:pPr>
      <w:r w:rsidRPr="00095B4A">
        <w:rPr>
          <w:rStyle w:val="a4"/>
          <w:b w:val="0"/>
          <w:sz w:val="28"/>
          <w:szCs w:val="28"/>
        </w:rPr>
        <w:t xml:space="preserve">II. </w:t>
      </w:r>
      <w:r w:rsidRPr="00095B4A">
        <w:rPr>
          <w:bCs/>
          <w:sz w:val="28"/>
          <w:szCs w:val="28"/>
        </w:rPr>
        <w:t xml:space="preserve">Цели и задачи </w:t>
      </w:r>
      <w:r w:rsidR="00734A86">
        <w:rPr>
          <w:bCs/>
          <w:sz w:val="28"/>
          <w:szCs w:val="28"/>
        </w:rPr>
        <w:t>Комитета по аудиту</w:t>
      </w:r>
      <w:r w:rsidRPr="00095B4A">
        <w:rPr>
          <w:bCs/>
          <w:sz w:val="28"/>
          <w:szCs w:val="28"/>
        </w:rPr>
        <w:t>.</w:t>
      </w:r>
    </w:p>
    <w:p w:rsidR="00EB10A1" w:rsidRPr="00095B4A" w:rsidRDefault="00EB10A1" w:rsidP="00B5201C">
      <w:pPr>
        <w:spacing w:after="120"/>
        <w:rPr>
          <w:rStyle w:val="a4"/>
          <w:b w:val="0"/>
          <w:sz w:val="28"/>
          <w:szCs w:val="28"/>
        </w:rPr>
      </w:pPr>
      <w:r w:rsidRPr="00095B4A">
        <w:rPr>
          <w:rStyle w:val="a4"/>
          <w:b w:val="0"/>
          <w:sz w:val="28"/>
          <w:szCs w:val="28"/>
        </w:rPr>
        <w:t xml:space="preserve">III. </w:t>
      </w:r>
      <w:r w:rsidRPr="00095B4A">
        <w:rPr>
          <w:bCs/>
          <w:sz w:val="28"/>
          <w:szCs w:val="28"/>
        </w:rPr>
        <w:t xml:space="preserve">Компетенция </w:t>
      </w:r>
      <w:r w:rsidR="00734A86">
        <w:rPr>
          <w:bCs/>
          <w:sz w:val="28"/>
          <w:szCs w:val="28"/>
        </w:rPr>
        <w:t>Комитета по аудиту</w:t>
      </w:r>
      <w:r w:rsidRPr="00095B4A">
        <w:rPr>
          <w:rStyle w:val="a4"/>
          <w:b w:val="0"/>
          <w:sz w:val="28"/>
          <w:szCs w:val="28"/>
        </w:rPr>
        <w:t>.</w:t>
      </w:r>
    </w:p>
    <w:p w:rsidR="00EB10A1" w:rsidRPr="00095B4A" w:rsidRDefault="00EB10A1" w:rsidP="00B5201C">
      <w:pPr>
        <w:spacing w:after="120"/>
        <w:rPr>
          <w:rStyle w:val="a4"/>
          <w:b w:val="0"/>
          <w:sz w:val="28"/>
          <w:szCs w:val="28"/>
        </w:rPr>
      </w:pPr>
      <w:r w:rsidRPr="00095B4A">
        <w:rPr>
          <w:rStyle w:val="a4"/>
          <w:b w:val="0"/>
          <w:sz w:val="28"/>
          <w:szCs w:val="28"/>
        </w:rPr>
        <w:t xml:space="preserve">IV. </w:t>
      </w:r>
      <w:r w:rsidRPr="00095B4A">
        <w:rPr>
          <w:bCs/>
          <w:sz w:val="28"/>
          <w:szCs w:val="28"/>
        </w:rPr>
        <w:t xml:space="preserve">Состав </w:t>
      </w:r>
      <w:r w:rsidR="00734A86">
        <w:rPr>
          <w:bCs/>
          <w:sz w:val="28"/>
          <w:szCs w:val="28"/>
        </w:rPr>
        <w:t>Комитета по аудиту</w:t>
      </w:r>
      <w:r w:rsidRPr="00095B4A">
        <w:rPr>
          <w:rStyle w:val="a4"/>
          <w:b w:val="0"/>
          <w:sz w:val="28"/>
          <w:szCs w:val="28"/>
        </w:rPr>
        <w:t>.</w:t>
      </w:r>
    </w:p>
    <w:p w:rsidR="00EB10A1" w:rsidRPr="00095B4A" w:rsidRDefault="00EB10A1" w:rsidP="00B5201C">
      <w:pPr>
        <w:spacing w:after="120"/>
        <w:rPr>
          <w:bCs/>
          <w:sz w:val="28"/>
          <w:szCs w:val="28"/>
        </w:rPr>
      </w:pPr>
      <w:r w:rsidRPr="00095B4A">
        <w:rPr>
          <w:bCs/>
          <w:sz w:val="28"/>
          <w:szCs w:val="28"/>
        </w:rPr>
        <w:t xml:space="preserve">V. Председатель </w:t>
      </w:r>
      <w:r w:rsidR="00734A86">
        <w:rPr>
          <w:bCs/>
          <w:sz w:val="28"/>
          <w:szCs w:val="28"/>
        </w:rPr>
        <w:t>Комитета по аудиту</w:t>
      </w:r>
      <w:r w:rsidRPr="00095B4A">
        <w:rPr>
          <w:bCs/>
          <w:sz w:val="28"/>
          <w:szCs w:val="28"/>
        </w:rPr>
        <w:t xml:space="preserve"> и его избрание.</w:t>
      </w:r>
      <w:r w:rsidRPr="00095B4A">
        <w:rPr>
          <w:sz w:val="28"/>
          <w:szCs w:val="28"/>
        </w:rPr>
        <w:t xml:space="preserve"> </w:t>
      </w:r>
    </w:p>
    <w:p w:rsidR="00EB10A1" w:rsidRPr="00095B4A" w:rsidRDefault="00EB10A1" w:rsidP="00B5201C">
      <w:pPr>
        <w:spacing w:after="120"/>
        <w:rPr>
          <w:rStyle w:val="a4"/>
          <w:b w:val="0"/>
          <w:sz w:val="28"/>
          <w:szCs w:val="28"/>
        </w:rPr>
      </w:pPr>
      <w:r w:rsidRPr="00095B4A">
        <w:rPr>
          <w:bCs/>
          <w:sz w:val="28"/>
          <w:szCs w:val="28"/>
          <w:lang w:val="en-US"/>
        </w:rPr>
        <w:t>VI</w:t>
      </w:r>
      <w:r w:rsidRPr="00095B4A">
        <w:rPr>
          <w:bCs/>
          <w:sz w:val="28"/>
          <w:szCs w:val="28"/>
        </w:rPr>
        <w:t xml:space="preserve">. Секретарь </w:t>
      </w:r>
      <w:r w:rsidR="00734A86">
        <w:rPr>
          <w:bCs/>
          <w:sz w:val="28"/>
          <w:szCs w:val="28"/>
        </w:rPr>
        <w:t>Комитета по аудиту</w:t>
      </w:r>
      <w:r>
        <w:rPr>
          <w:bCs/>
          <w:sz w:val="28"/>
          <w:szCs w:val="28"/>
        </w:rPr>
        <w:t>.</w:t>
      </w:r>
    </w:p>
    <w:p w:rsidR="00EB10A1" w:rsidRPr="00095B4A" w:rsidRDefault="00EB10A1" w:rsidP="00B5201C">
      <w:pPr>
        <w:spacing w:before="120" w:after="120"/>
        <w:rPr>
          <w:sz w:val="28"/>
          <w:szCs w:val="28"/>
        </w:rPr>
      </w:pPr>
      <w:r w:rsidRPr="00095B4A">
        <w:rPr>
          <w:sz w:val="28"/>
          <w:szCs w:val="28"/>
          <w:lang w:val="en-US"/>
        </w:rPr>
        <w:t>VII</w:t>
      </w:r>
      <w:r w:rsidRPr="00095B4A">
        <w:rPr>
          <w:sz w:val="28"/>
          <w:szCs w:val="28"/>
        </w:rPr>
        <w:t xml:space="preserve">. Сроки и порядок созыва заседаний </w:t>
      </w:r>
      <w:r w:rsidR="00734A86">
        <w:rPr>
          <w:bCs/>
          <w:sz w:val="28"/>
          <w:szCs w:val="28"/>
        </w:rPr>
        <w:t>Комитета по аудиту</w:t>
      </w:r>
      <w:r>
        <w:rPr>
          <w:bCs/>
          <w:sz w:val="28"/>
          <w:szCs w:val="28"/>
        </w:rPr>
        <w:t>.</w:t>
      </w:r>
    </w:p>
    <w:p w:rsidR="00EB10A1" w:rsidRPr="00095B4A" w:rsidRDefault="00EB10A1" w:rsidP="00B5201C">
      <w:pPr>
        <w:spacing w:before="120"/>
        <w:rPr>
          <w:sz w:val="28"/>
          <w:szCs w:val="28"/>
        </w:rPr>
      </w:pPr>
      <w:r w:rsidRPr="00095B4A">
        <w:rPr>
          <w:sz w:val="28"/>
          <w:szCs w:val="28"/>
          <w:lang w:val="en-US"/>
        </w:rPr>
        <w:t>VIII</w:t>
      </w:r>
      <w:r w:rsidRPr="00095B4A">
        <w:rPr>
          <w:sz w:val="28"/>
          <w:szCs w:val="28"/>
        </w:rPr>
        <w:t xml:space="preserve">. Внеочередное заседание </w:t>
      </w:r>
      <w:r w:rsidR="00734A86">
        <w:rPr>
          <w:bCs/>
          <w:sz w:val="28"/>
          <w:szCs w:val="28"/>
        </w:rPr>
        <w:t>Комитета по аудиту</w:t>
      </w:r>
      <w:r>
        <w:rPr>
          <w:bCs/>
          <w:sz w:val="28"/>
          <w:szCs w:val="28"/>
        </w:rPr>
        <w:t>.</w:t>
      </w:r>
    </w:p>
    <w:p w:rsidR="00EB10A1" w:rsidRPr="00095B4A" w:rsidRDefault="00EB10A1" w:rsidP="00B5201C">
      <w:pPr>
        <w:spacing w:before="120"/>
        <w:rPr>
          <w:sz w:val="28"/>
          <w:szCs w:val="28"/>
        </w:rPr>
      </w:pPr>
      <w:r w:rsidRPr="00095B4A">
        <w:rPr>
          <w:rStyle w:val="a4"/>
          <w:b w:val="0"/>
          <w:sz w:val="28"/>
          <w:szCs w:val="28"/>
          <w:lang w:val="en-US"/>
        </w:rPr>
        <w:t>I</w:t>
      </w:r>
      <w:r w:rsidRPr="00095B4A">
        <w:rPr>
          <w:rStyle w:val="a4"/>
          <w:b w:val="0"/>
          <w:sz w:val="28"/>
          <w:szCs w:val="28"/>
        </w:rPr>
        <w:t xml:space="preserve">Х. </w:t>
      </w:r>
      <w:r w:rsidRPr="00095B4A">
        <w:rPr>
          <w:sz w:val="28"/>
          <w:szCs w:val="28"/>
        </w:rPr>
        <w:t>Порядок проведения заседаний</w:t>
      </w:r>
      <w:r>
        <w:rPr>
          <w:sz w:val="28"/>
          <w:szCs w:val="28"/>
        </w:rPr>
        <w:t xml:space="preserve"> и п</w:t>
      </w:r>
      <w:r w:rsidRPr="00095B4A">
        <w:rPr>
          <w:rStyle w:val="a4"/>
          <w:b w:val="0"/>
          <w:sz w:val="28"/>
          <w:szCs w:val="28"/>
        </w:rPr>
        <w:t>ринятия решений</w:t>
      </w:r>
      <w:r w:rsidRPr="00095B4A">
        <w:rPr>
          <w:sz w:val="28"/>
          <w:szCs w:val="28"/>
        </w:rPr>
        <w:t xml:space="preserve"> </w:t>
      </w:r>
      <w:r w:rsidR="00734A86">
        <w:rPr>
          <w:bCs/>
          <w:sz w:val="28"/>
          <w:szCs w:val="28"/>
        </w:rPr>
        <w:t>Комитета по аудиту</w:t>
      </w:r>
      <w:r>
        <w:rPr>
          <w:bCs/>
          <w:sz w:val="28"/>
          <w:szCs w:val="28"/>
        </w:rPr>
        <w:t>.</w:t>
      </w:r>
    </w:p>
    <w:p w:rsidR="00EB10A1" w:rsidRPr="00095B4A" w:rsidRDefault="00EB10A1" w:rsidP="006960EF">
      <w:pPr>
        <w:pStyle w:val="a3"/>
        <w:spacing w:before="120" w:beforeAutospacing="0" w:after="0" w:afterAutospacing="0"/>
        <w:rPr>
          <w:sz w:val="28"/>
          <w:szCs w:val="28"/>
        </w:rPr>
      </w:pPr>
      <w:r w:rsidRPr="00095B4A">
        <w:rPr>
          <w:sz w:val="28"/>
          <w:szCs w:val="28"/>
          <w:lang w:val="en-US"/>
        </w:rPr>
        <w:t>X</w:t>
      </w:r>
      <w:r w:rsidRPr="00095B4A">
        <w:rPr>
          <w:sz w:val="28"/>
          <w:szCs w:val="28"/>
        </w:rPr>
        <w:t xml:space="preserve">. Подотчетность и взаимодействие с органами </w:t>
      </w:r>
      <w:r w:rsidRPr="00095B4A">
        <w:rPr>
          <w:sz w:val="28"/>
          <w:szCs w:val="28"/>
          <w:lang w:val="uz-Cyrl-UZ"/>
        </w:rPr>
        <w:t>управления Об</w:t>
      </w:r>
      <w:r w:rsidRPr="00095B4A">
        <w:rPr>
          <w:sz w:val="28"/>
          <w:szCs w:val="28"/>
        </w:rPr>
        <w:t>щества и иными лицами.</w:t>
      </w:r>
    </w:p>
    <w:p w:rsidR="00EB10A1" w:rsidRPr="00095B4A" w:rsidRDefault="00EB10A1" w:rsidP="006960EF">
      <w:pPr>
        <w:spacing w:after="120"/>
        <w:rPr>
          <w:rStyle w:val="a4"/>
          <w:b w:val="0"/>
          <w:sz w:val="28"/>
          <w:szCs w:val="28"/>
        </w:rPr>
      </w:pPr>
      <w:r w:rsidRPr="00095B4A">
        <w:rPr>
          <w:sz w:val="28"/>
          <w:szCs w:val="28"/>
          <w:lang w:val="en-US"/>
        </w:rPr>
        <w:t>XI</w:t>
      </w:r>
      <w:r w:rsidRPr="00095B4A">
        <w:rPr>
          <w:sz w:val="28"/>
          <w:szCs w:val="28"/>
        </w:rPr>
        <w:t xml:space="preserve">. Ответственность членов </w:t>
      </w:r>
      <w:r w:rsidR="00734A86">
        <w:rPr>
          <w:bCs/>
          <w:sz w:val="28"/>
          <w:szCs w:val="28"/>
        </w:rPr>
        <w:t>Комитета по аудиту</w:t>
      </w:r>
      <w:r>
        <w:rPr>
          <w:bCs/>
          <w:sz w:val="28"/>
          <w:szCs w:val="28"/>
        </w:rPr>
        <w:t>.</w:t>
      </w:r>
    </w:p>
    <w:p w:rsidR="00EB10A1" w:rsidRPr="00095B4A" w:rsidRDefault="00EB10A1" w:rsidP="006960EF">
      <w:pPr>
        <w:pStyle w:val="a3"/>
        <w:spacing w:before="120" w:beforeAutospacing="0" w:after="0" w:afterAutospacing="0"/>
        <w:rPr>
          <w:noProof/>
          <w:sz w:val="28"/>
          <w:szCs w:val="28"/>
        </w:rPr>
      </w:pPr>
      <w:r w:rsidRPr="00095B4A">
        <w:rPr>
          <w:sz w:val="28"/>
          <w:szCs w:val="28"/>
          <w:lang w:val="en-US"/>
        </w:rPr>
        <w:t>XII</w:t>
      </w:r>
      <w:r w:rsidRPr="00095B4A">
        <w:rPr>
          <w:rStyle w:val="a4"/>
          <w:b w:val="0"/>
          <w:sz w:val="28"/>
          <w:szCs w:val="28"/>
        </w:rPr>
        <w:t xml:space="preserve">. </w:t>
      </w:r>
      <w:r w:rsidRPr="00095B4A">
        <w:rPr>
          <w:sz w:val="28"/>
          <w:szCs w:val="28"/>
        </w:rPr>
        <w:t>Заключительные положения.</w:t>
      </w:r>
    </w:p>
    <w:p w:rsidR="00EB10A1" w:rsidRPr="00095B4A" w:rsidRDefault="00EB10A1" w:rsidP="00EB10A1">
      <w:pPr>
        <w:pStyle w:val="a3"/>
        <w:spacing w:before="120" w:beforeAutospacing="0" w:after="0" w:afterAutospacing="0"/>
        <w:ind w:firstLine="709"/>
        <w:rPr>
          <w:sz w:val="28"/>
          <w:szCs w:val="28"/>
        </w:rPr>
      </w:pPr>
    </w:p>
    <w:p w:rsidR="00EB10A1" w:rsidRPr="00095B4A" w:rsidRDefault="00EB10A1" w:rsidP="00B5201C">
      <w:pPr>
        <w:pStyle w:val="a3"/>
        <w:spacing w:before="120" w:beforeAutospacing="0" w:after="0" w:afterAutospacing="0"/>
        <w:rPr>
          <w:sz w:val="28"/>
          <w:szCs w:val="28"/>
        </w:rPr>
      </w:pPr>
    </w:p>
    <w:p w:rsidR="00EB10A1" w:rsidRPr="00C54FA7" w:rsidRDefault="00EB10A1" w:rsidP="00EB10A1">
      <w:pPr>
        <w:pStyle w:val="a3"/>
        <w:spacing w:before="120" w:beforeAutospacing="0" w:after="0" w:afterAutospacing="0"/>
        <w:ind w:firstLine="709"/>
        <w:jc w:val="both"/>
        <w:rPr>
          <w:sz w:val="28"/>
          <w:szCs w:val="28"/>
        </w:rPr>
      </w:pPr>
    </w:p>
    <w:p w:rsidR="00EB10A1" w:rsidRPr="00C54FA7" w:rsidRDefault="00EB10A1" w:rsidP="00EB10A1">
      <w:pPr>
        <w:pStyle w:val="a3"/>
        <w:spacing w:before="120" w:beforeAutospacing="0" w:after="0" w:afterAutospacing="0"/>
        <w:ind w:firstLine="709"/>
        <w:jc w:val="both"/>
        <w:rPr>
          <w:sz w:val="28"/>
          <w:szCs w:val="28"/>
        </w:rPr>
      </w:pPr>
    </w:p>
    <w:p w:rsidR="00EB10A1" w:rsidRPr="00C54FA7" w:rsidRDefault="00EB10A1" w:rsidP="00EB10A1">
      <w:pPr>
        <w:pStyle w:val="a3"/>
        <w:spacing w:before="120" w:beforeAutospacing="0" w:after="0" w:afterAutospacing="0"/>
        <w:ind w:firstLine="709"/>
        <w:jc w:val="both"/>
        <w:rPr>
          <w:sz w:val="28"/>
          <w:szCs w:val="28"/>
        </w:rPr>
      </w:pPr>
    </w:p>
    <w:p w:rsidR="00EB10A1" w:rsidRPr="00C54FA7" w:rsidRDefault="00EB10A1" w:rsidP="00EB10A1">
      <w:pPr>
        <w:pStyle w:val="a3"/>
        <w:spacing w:before="120" w:beforeAutospacing="0" w:after="0" w:afterAutospacing="0"/>
        <w:ind w:firstLine="709"/>
        <w:jc w:val="both"/>
        <w:rPr>
          <w:sz w:val="28"/>
          <w:szCs w:val="28"/>
        </w:rPr>
      </w:pPr>
    </w:p>
    <w:p w:rsidR="00EB10A1" w:rsidRPr="00C54FA7" w:rsidRDefault="00EB10A1" w:rsidP="00EB10A1">
      <w:pPr>
        <w:pStyle w:val="a3"/>
        <w:spacing w:before="120" w:beforeAutospacing="0" w:after="0" w:afterAutospacing="0"/>
        <w:ind w:firstLine="709"/>
        <w:jc w:val="both"/>
        <w:rPr>
          <w:sz w:val="28"/>
          <w:szCs w:val="28"/>
        </w:rPr>
      </w:pPr>
    </w:p>
    <w:p w:rsidR="00EB10A1" w:rsidRPr="00C54FA7" w:rsidRDefault="00EB10A1" w:rsidP="00EB10A1">
      <w:pPr>
        <w:pStyle w:val="a3"/>
        <w:spacing w:before="120" w:beforeAutospacing="0" w:after="0" w:afterAutospacing="0"/>
        <w:ind w:firstLine="709"/>
        <w:jc w:val="both"/>
        <w:rPr>
          <w:sz w:val="28"/>
          <w:szCs w:val="28"/>
        </w:rPr>
      </w:pPr>
    </w:p>
    <w:p w:rsidR="00EB10A1" w:rsidRPr="00C54FA7" w:rsidRDefault="00EB10A1" w:rsidP="00EB10A1">
      <w:pPr>
        <w:pStyle w:val="a3"/>
        <w:spacing w:before="120" w:beforeAutospacing="0" w:after="0" w:afterAutospacing="0"/>
        <w:ind w:firstLine="709"/>
        <w:jc w:val="both"/>
        <w:rPr>
          <w:sz w:val="28"/>
          <w:szCs w:val="28"/>
        </w:rPr>
      </w:pPr>
    </w:p>
    <w:p w:rsidR="00EB10A1" w:rsidRPr="00C54FA7" w:rsidRDefault="00EB10A1" w:rsidP="00EB10A1">
      <w:pPr>
        <w:pStyle w:val="a3"/>
        <w:spacing w:before="120" w:beforeAutospacing="0" w:after="0" w:afterAutospacing="0"/>
        <w:ind w:firstLine="709"/>
        <w:jc w:val="both"/>
        <w:rPr>
          <w:sz w:val="28"/>
          <w:szCs w:val="28"/>
        </w:rPr>
      </w:pPr>
    </w:p>
    <w:p w:rsidR="00EB10A1" w:rsidRPr="00C54FA7" w:rsidRDefault="00EB10A1" w:rsidP="00EB10A1">
      <w:pPr>
        <w:pStyle w:val="a3"/>
        <w:spacing w:before="120" w:beforeAutospacing="0" w:after="0" w:afterAutospacing="0"/>
        <w:ind w:firstLine="709"/>
        <w:jc w:val="both"/>
        <w:rPr>
          <w:sz w:val="28"/>
          <w:szCs w:val="28"/>
        </w:rPr>
      </w:pPr>
    </w:p>
    <w:p w:rsidR="00EB10A1" w:rsidRPr="00C54FA7" w:rsidRDefault="00EB10A1" w:rsidP="00EB10A1">
      <w:pPr>
        <w:pStyle w:val="a3"/>
        <w:spacing w:before="120" w:beforeAutospacing="0" w:after="0" w:afterAutospacing="0"/>
        <w:ind w:firstLine="709"/>
        <w:jc w:val="both"/>
        <w:rPr>
          <w:sz w:val="28"/>
          <w:szCs w:val="28"/>
        </w:rPr>
      </w:pPr>
    </w:p>
    <w:p w:rsidR="00EB10A1" w:rsidRPr="00C54FA7" w:rsidRDefault="00EB10A1" w:rsidP="00EB10A1">
      <w:pPr>
        <w:pStyle w:val="a3"/>
        <w:spacing w:before="120" w:beforeAutospacing="0" w:after="0" w:afterAutospacing="0"/>
        <w:ind w:firstLine="709"/>
        <w:jc w:val="both"/>
        <w:rPr>
          <w:sz w:val="28"/>
          <w:szCs w:val="28"/>
        </w:rPr>
      </w:pPr>
    </w:p>
    <w:p w:rsidR="00EB10A1" w:rsidRPr="00C54FA7" w:rsidRDefault="00EB10A1" w:rsidP="00EB10A1">
      <w:pPr>
        <w:pStyle w:val="a3"/>
        <w:spacing w:before="120" w:beforeAutospacing="0" w:after="0" w:afterAutospacing="0"/>
        <w:ind w:firstLine="709"/>
        <w:jc w:val="both"/>
        <w:rPr>
          <w:sz w:val="28"/>
          <w:szCs w:val="28"/>
        </w:rPr>
      </w:pPr>
    </w:p>
    <w:p w:rsidR="00EB10A1" w:rsidRPr="00C54FA7" w:rsidRDefault="00EB10A1" w:rsidP="00EB10A1">
      <w:pPr>
        <w:pStyle w:val="a3"/>
        <w:spacing w:before="120" w:beforeAutospacing="0" w:after="0" w:afterAutospacing="0"/>
        <w:ind w:firstLine="709"/>
        <w:jc w:val="both"/>
        <w:rPr>
          <w:sz w:val="28"/>
          <w:szCs w:val="28"/>
        </w:rPr>
      </w:pPr>
    </w:p>
    <w:p w:rsidR="00EB10A1" w:rsidRPr="00C54FA7" w:rsidRDefault="00EB10A1" w:rsidP="00EB10A1">
      <w:pPr>
        <w:pStyle w:val="a3"/>
        <w:spacing w:before="120" w:beforeAutospacing="0" w:after="0" w:afterAutospacing="0"/>
        <w:ind w:firstLine="709"/>
        <w:jc w:val="both"/>
        <w:rPr>
          <w:sz w:val="28"/>
          <w:szCs w:val="28"/>
        </w:rPr>
      </w:pPr>
    </w:p>
    <w:p w:rsidR="00EB10A1" w:rsidRPr="00B5152D" w:rsidRDefault="00EB10A1" w:rsidP="00EB10A1">
      <w:pPr>
        <w:pStyle w:val="a3"/>
        <w:spacing w:before="120" w:beforeAutospacing="0" w:after="0" w:afterAutospacing="0"/>
        <w:jc w:val="center"/>
      </w:pPr>
      <w:r w:rsidRPr="00B5152D">
        <w:rPr>
          <w:rStyle w:val="a4"/>
        </w:rPr>
        <w:lastRenderedPageBreak/>
        <w:t xml:space="preserve">I. </w:t>
      </w:r>
      <w:r>
        <w:rPr>
          <w:rStyle w:val="a4"/>
        </w:rPr>
        <w:t>О</w:t>
      </w:r>
      <w:r w:rsidRPr="00B5152D">
        <w:rPr>
          <w:rStyle w:val="a4"/>
        </w:rPr>
        <w:t>бщие положения</w:t>
      </w:r>
    </w:p>
    <w:p w:rsidR="00EB10A1" w:rsidRPr="003B5736" w:rsidRDefault="00EB10A1" w:rsidP="00EB10A1">
      <w:pPr>
        <w:tabs>
          <w:tab w:val="left" w:pos="567"/>
        </w:tabs>
        <w:ind w:firstLine="567"/>
        <w:jc w:val="both"/>
        <w:rPr>
          <w:color w:val="000000"/>
        </w:rPr>
      </w:pPr>
      <w:r w:rsidRPr="00A05B53">
        <w:rPr>
          <w:b/>
          <w:color w:val="000000"/>
        </w:rPr>
        <w:t>1.</w:t>
      </w:r>
      <w:r>
        <w:rPr>
          <w:color w:val="000000"/>
        </w:rPr>
        <w:t xml:space="preserve"> </w:t>
      </w:r>
      <w:r w:rsidRPr="003B5736">
        <w:rPr>
          <w:color w:val="000000"/>
        </w:rPr>
        <w:t xml:space="preserve">Настоящее Положение </w:t>
      </w:r>
      <w:r w:rsidR="00734A86">
        <w:rPr>
          <w:color w:val="000000"/>
        </w:rPr>
        <w:t xml:space="preserve">о Комитете по аудиту </w:t>
      </w:r>
      <w:r w:rsidR="009B4047" w:rsidRPr="00A439DA">
        <w:rPr>
          <w:color w:val="000000"/>
        </w:rPr>
        <w:t>А</w:t>
      </w:r>
      <w:r w:rsidR="009B4047">
        <w:rPr>
          <w:color w:val="000000"/>
        </w:rPr>
        <w:t>кционерного общества</w:t>
      </w:r>
      <w:r w:rsidR="009B4047" w:rsidRPr="00A439DA">
        <w:rPr>
          <w:color w:val="000000"/>
        </w:rPr>
        <w:t xml:space="preserve"> </w:t>
      </w:r>
      <w:r w:rsidR="009B4047" w:rsidRPr="00A439DA">
        <w:t>«Kvarts»</w:t>
      </w:r>
      <w:r w:rsidR="009B4047">
        <w:rPr>
          <w:color w:val="000000"/>
        </w:rPr>
        <w:t xml:space="preserve"> </w:t>
      </w:r>
      <w:r w:rsidRPr="003B5736">
        <w:rPr>
          <w:color w:val="000000"/>
        </w:rPr>
        <w:t>(далее - Положение) разработано  в соответствии</w:t>
      </w:r>
      <w:r w:rsidRPr="003B5736">
        <w:rPr>
          <w:color w:val="000000"/>
          <w:lang w:val="uz-Cyrl-UZ"/>
        </w:rPr>
        <w:t xml:space="preserve"> </w:t>
      </w:r>
      <w:r w:rsidRPr="003B5736">
        <w:rPr>
          <w:color w:val="000000"/>
        </w:rPr>
        <w:t>с</w:t>
      </w:r>
      <w:r w:rsidRPr="003B5736">
        <w:rPr>
          <w:color w:val="000000"/>
          <w:lang w:val="uz-Cyrl-UZ"/>
        </w:rPr>
        <w:t xml:space="preserve"> </w:t>
      </w:r>
      <w:r w:rsidRPr="003B5736">
        <w:rPr>
          <w:color w:val="000000"/>
        </w:rPr>
        <w:t>Закон</w:t>
      </w:r>
      <w:r w:rsidRPr="003B5736">
        <w:rPr>
          <w:color w:val="000000"/>
          <w:lang w:val="uz-Cyrl-UZ"/>
        </w:rPr>
        <w:t>ом</w:t>
      </w:r>
      <w:r w:rsidR="009B4047">
        <w:rPr>
          <w:color w:val="000000"/>
          <w:lang w:val="uz-Cyrl-UZ"/>
        </w:rPr>
        <w:t xml:space="preserve"> </w:t>
      </w:r>
      <w:r w:rsidRPr="003B5736">
        <w:rPr>
          <w:color w:val="000000"/>
        </w:rPr>
        <w:t>Республики</w:t>
      </w:r>
      <w:r w:rsidR="009B4047">
        <w:rPr>
          <w:color w:val="000000"/>
        </w:rPr>
        <w:t xml:space="preserve"> </w:t>
      </w:r>
      <w:r>
        <w:rPr>
          <w:color w:val="000000"/>
        </w:rPr>
        <w:t>У</w:t>
      </w:r>
      <w:r w:rsidRPr="003B5736">
        <w:rPr>
          <w:color w:val="000000"/>
        </w:rPr>
        <w:t>збекистан </w:t>
      </w:r>
      <w:r>
        <w:rPr>
          <w:color w:val="000000"/>
        </w:rPr>
        <w:t xml:space="preserve"> </w:t>
      </w:r>
      <w:r w:rsidRPr="003B5736">
        <w:rPr>
          <w:color w:val="000000"/>
        </w:rPr>
        <w:t>«Об  акционерных  обществах  и  защите  прав  акционеров»</w:t>
      </w:r>
      <w:r w:rsidR="009B4047">
        <w:rPr>
          <w:color w:val="000000"/>
        </w:rPr>
        <w:t xml:space="preserve"> </w:t>
      </w:r>
      <w:r>
        <w:rPr>
          <w:color w:val="000000"/>
        </w:rPr>
        <w:t>(дале</w:t>
      </w:r>
      <w:r w:rsidRPr="003B5736">
        <w:rPr>
          <w:color w:val="000000"/>
        </w:rPr>
        <w:t>е</w:t>
      </w:r>
      <w:r>
        <w:rPr>
          <w:color w:val="000000"/>
        </w:rPr>
        <w:t xml:space="preserve">  </w:t>
      </w:r>
      <w:r w:rsidRPr="003B5736">
        <w:rPr>
          <w:color w:val="000000"/>
        </w:rPr>
        <w:t xml:space="preserve"> - Закон),</w:t>
      </w:r>
      <w:r w:rsidRPr="003B5736">
        <w:rPr>
          <w:color w:val="000000"/>
          <w:lang w:val="uz-Cyrl-UZ"/>
        </w:rPr>
        <w:t xml:space="preserve"> </w:t>
      </w:r>
      <w:r>
        <w:rPr>
          <w:color w:val="000000"/>
          <w:lang w:val="uz-Cyrl-UZ"/>
        </w:rPr>
        <w:t>р</w:t>
      </w:r>
      <w:r w:rsidRPr="003B5736">
        <w:rPr>
          <w:color w:val="000000"/>
          <w:lang w:val="uz-Cyrl-UZ"/>
        </w:rPr>
        <w:t xml:space="preserve">екомендациями Кодекса </w:t>
      </w:r>
      <w:bookmarkStart w:id="0" w:name="_GoBack"/>
      <w:r w:rsidRPr="003B5736">
        <w:rPr>
          <w:color w:val="000000"/>
          <w:lang w:val="uz-Cyrl-UZ"/>
        </w:rPr>
        <w:t>корпоративного управления, утвержденного Комиссией по повышению эффективности деятельности акционерн</w:t>
      </w:r>
      <w:r w:rsidRPr="003B5736">
        <w:rPr>
          <w:color w:val="000000"/>
        </w:rPr>
        <w:t xml:space="preserve">ых обществ и совершенствованию системы корпоративного управления (протокол № 9 от 31.12.2015 г.), иными актами законодательства и Уставом Акционерного общества </w:t>
      </w:r>
      <w:r w:rsidR="009B4047" w:rsidRPr="00A439DA">
        <w:t>«Kvarts</w:t>
      </w:r>
      <w:bookmarkEnd w:id="0"/>
      <w:r w:rsidR="009B4047" w:rsidRPr="00A439DA">
        <w:t>»</w:t>
      </w:r>
      <w:r w:rsidR="00734A86">
        <w:rPr>
          <w:b/>
          <w:sz w:val="27"/>
          <w:szCs w:val="27"/>
          <w:lang w:val="uz-Cyrl-UZ"/>
        </w:rPr>
        <w:t xml:space="preserve"> </w:t>
      </w:r>
      <w:r w:rsidRPr="003B5736">
        <w:rPr>
          <w:color w:val="000000"/>
        </w:rPr>
        <w:t>(далее - Устав).</w:t>
      </w:r>
    </w:p>
    <w:p w:rsidR="00EB10A1" w:rsidRDefault="00EB10A1" w:rsidP="00EB10A1">
      <w:pPr>
        <w:autoSpaceDE w:val="0"/>
        <w:autoSpaceDN w:val="0"/>
        <w:adjustRightInd w:val="0"/>
        <w:spacing w:before="120"/>
        <w:ind w:firstLine="539"/>
        <w:jc w:val="both"/>
      </w:pPr>
      <w:r w:rsidRPr="00A05B53">
        <w:rPr>
          <w:b/>
        </w:rPr>
        <w:t>2.</w:t>
      </w:r>
      <w:r>
        <w:t xml:space="preserve"> Настоящее Положение содержит  нормы, определяющие порядок организации и деятельности </w:t>
      </w:r>
      <w:r w:rsidR="00734A86">
        <w:rPr>
          <w:bCs/>
        </w:rPr>
        <w:t>Комитета по аудиту</w:t>
      </w:r>
      <w:r w:rsidRPr="0073185A">
        <w:t xml:space="preserve"> </w:t>
      </w:r>
      <w:r w:rsidR="009B4047" w:rsidRPr="00A439DA">
        <w:rPr>
          <w:color w:val="000000"/>
        </w:rPr>
        <w:t xml:space="preserve">АО </w:t>
      </w:r>
      <w:r w:rsidR="009B4047" w:rsidRPr="00A439DA">
        <w:t>«Kvarts»</w:t>
      </w:r>
      <w:r w:rsidR="009B4047">
        <w:t xml:space="preserve"> </w:t>
      </w:r>
      <w:r>
        <w:t>(далее - Общество), избрания его членов, а также их права, обязанности и ответственность.</w:t>
      </w:r>
    </w:p>
    <w:p w:rsidR="00EB10A1" w:rsidRDefault="00EB10A1" w:rsidP="00EB10A1">
      <w:pPr>
        <w:autoSpaceDE w:val="0"/>
        <w:autoSpaceDN w:val="0"/>
        <w:adjustRightInd w:val="0"/>
        <w:spacing w:before="120"/>
        <w:ind w:firstLine="539"/>
        <w:jc w:val="both"/>
        <w:rPr>
          <w:noProof/>
        </w:rPr>
      </w:pPr>
      <w:r w:rsidRPr="00A05B53">
        <w:rPr>
          <w:b/>
        </w:rPr>
        <w:t>3.</w:t>
      </w:r>
      <w:r>
        <w:t xml:space="preserve"> </w:t>
      </w:r>
      <w:r>
        <w:rPr>
          <w:bCs/>
        </w:rPr>
        <w:t xml:space="preserve">Аудиторский комитет </w:t>
      </w:r>
      <w:r w:rsidRPr="00115EB3">
        <w:t xml:space="preserve">Наблюдательного совета Общества </w:t>
      </w:r>
      <w:r w:rsidRPr="007E6DCF">
        <w:t xml:space="preserve">(далее по тексту – </w:t>
      </w:r>
      <w:r w:rsidRPr="007E6DCF">
        <w:rPr>
          <w:bCs/>
        </w:rPr>
        <w:t>Комитет)</w:t>
      </w:r>
      <w:r w:rsidRPr="007E6DCF">
        <w:t xml:space="preserve"> </w:t>
      </w:r>
      <w:r>
        <w:t xml:space="preserve">создается в целях </w:t>
      </w:r>
      <w:r w:rsidRPr="00D71C08">
        <w:t>внедрения механизмов эффективного внутреннего контроля</w:t>
      </w:r>
      <w:r>
        <w:rPr>
          <w:noProof/>
        </w:rPr>
        <w:t>.</w:t>
      </w:r>
    </w:p>
    <w:p w:rsidR="00EB10A1" w:rsidRDefault="00EB10A1" w:rsidP="00EB10A1">
      <w:pPr>
        <w:autoSpaceDE w:val="0"/>
        <w:autoSpaceDN w:val="0"/>
        <w:adjustRightInd w:val="0"/>
        <w:spacing w:before="120" w:after="120"/>
        <w:ind w:firstLine="539"/>
        <w:jc w:val="both"/>
      </w:pPr>
      <w:r w:rsidRPr="00A05B53">
        <w:rPr>
          <w:b/>
        </w:rPr>
        <w:t>4.</w:t>
      </w:r>
      <w:r w:rsidRPr="00420326">
        <w:t xml:space="preserve"> </w:t>
      </w:r>
      <w:r w:rsidRPr="000474F6">
        <w:t xml:space="preserve">Комитет является специальным постоянно действующим органом и создается </w:t>
      </w:r>
      <w:r>
        <w:t>Наблюдательным с</w:t>
      </w:r>
      <w:r w:rsidRPr="000474F6">
        <w:t>оветом</w:t>
      </w:r>
      <w:r>
        <w:t xml:space="preserve"> Общества </w:t>
      </w:r>
      <w:r w:rsidRPr="000474F6">
        <w:t xml:space="preserve">для изучения состояния дел </w:t>
      </w:r>
      <w:r w:rsidRPr="008F78B5">
        <w:t>по отдельным наиболее важным вопросам компетенции Наблюдательного совета</w:t>
      </w:r>
      <w:r>
        <w:t xml:space="preserve"> </w:t>
      </w:r>
      <w:r w:rsidRPr="000474F6">
        <w:t>и их предварительного рассмотрения.</w:t>
      </w:r>
    </w:p>
    <w:p w:rsidR="00EB10A1" w:rsidRPr="000474F6" w:rsidRDefault="00EB10A1" w:rsidP="00EB10A1">
      <w:pPr>
        <w:autoSpaceDE w:val="0"/>
        <w:autoSpaceDN w:val="0"/>
        <w:adjustRightInd w:val="0"/>
        <w:spacing w:before="120" w:after="120"/>
        <w:ind w:firstLine="539"/>
        <w:jc w:val="both"/>
      </w:pPr>
      <w:r w:rsidRPr="000474F6">
        <w:t>Комитет не является органом</w:t>
      </w:r>
      <w:r>
        <w:t xml:space="preserve"> </w:t>
      </w:r>
      <w:r w:rsidRPr="000474F6">
        <w:t xml:space="preserve">управления </w:t>
      </w:r>
      <w:r>
        <w:t>Общества</w:t>
      </w:r>
      <w:r w:rsidRPr="000474F6">
        <w:t xml:space="preserve"> и не вправе действовать от имени </w:t>
      </w:r>
      <w:r>
        <w:t xml:space="preserve">Общества </w:t>
      </w:r>
      <w:r w:rsidRPr="000474F6">
        <w:t xml:space="preserve">или </w:t>
      </w:r>
      <w:r>
        <w:t>Наблюдательного с</w:t>
      </w:r>
      <w:r w:rsidRPr="000474F6">
        <w:t>овета. Решения</w:t>
      </w:r>
      <w:r>
        <w:t xml:space="preserve"> </w:t>
      </w:r>
      <w:r w:rsidRPr="000474F6">
        <w:t xml:space="preserve">Комитета имеют для </w:t>
      </w:r>
      <w:r>
        <w:t>Наблюдательного совета Общества</w:t>
      </w:r>
      <w:r w:rsidRPr="000474F6">
        <w:t xml:space="preserve">, иных органов управления и контроля </w:t>
      </w:r>
      <w:r>
        <w:t>Общества р</w:t>
      </w:r>
      <w:r w:rsidRPr="000474F6">
        <w:t xml:space="preserve">екомендательный характер. </w:t>
      </w:r>
    </w:p>
    <w:p w:rsidR="00EB10A1" w:rsidRPr="007851AB" w:rsidRDefault="00EB10A1" w:rsidP="00EB10A1">
      <w:pPr>
        <w:autoSpaceDE w:val="0"/>
        <w:autoSpaceDN w:val="0"/>
        <w:adjustRightInd w:val="0"/>
        <w:spacing w:before="120" w:after="120"/>
        <w:ind w:firstLine="540"/>
        <w:jc w:val="both"/>
        <w:rPr>
          <w:rFonts w:eastAsia="TimesNewRoman"/>
        </w:rPr>
      </w:pPr>
      <w:r w:rsidRPr="00A05B53">
        <w:rPr>
          <w:b/>
        </w:rPr>
        <w:t>5.</w:t>
      </w:r>
      <w:r w:rsidRPr="007E6DCF">
        <w:t xml:space="preserve"> В своей деятельности Комитет полностью подотчетен Наблюдательному совету Общества</w:t>
      </w:r>
      <w:r>
        <w:t xml:space="preserve"> и </w:t>
      </w:r>
      <w:r w:rsidRPr="007851AB">
        <w:rPr>
          <w:rFonts w:eastAsia="TimesNewRoman"/>
        </w:rPr>
        <w:t xml:space="preserve">действует в рамках предоставленных ему </w:t>
      </w:r>
      <w:r>
        <w:rPr>
          <w:rFonts w:eastAsia="TimesNewRoman"/>
        </w:rPr>
        <w:t>Наблюдательным с</w:t>
      </w:r>
      <w:r w:rsidRPr="007851AB">
        <w:rPr>
          <w:rFonts w:eastAsia="TimesNewRoman"/>
        </w:rPr>
        <w:t xml:space="preserve">оветом </w:t>
      </w:r>
      <w:r>
        <w:rPr>
          <w:rFonts w:eastAsia="TimesNewRoman"/>
        </w:rPr>
        <w:t>Общества</w:t>
      </w:r>
      <w:r w:rsidRPr="007851AB">
        <w:rPr>
          <w:rFonts w:eastAsia="TimesNewRoman"/>
        </w:rPr>
        <w:t xml:space="preserve"> полномочий в соответствии с настоящим Положением</w:t>
      </w:r>
      <w:r>
        <w:rPr>
          <w:rFonts w:eastAsia="TimesNewRoman"/>
        </w:rPr>
        <w:t xml:space="preserve"> и несет о</w:t>
      </w:r>
      <w:r w:rsidRPr="00D71C08">
        <w:t>тветственность за организацию контроля над достоверностью и полнотой финансовой отчетности Общества, надежностью и эффективностью системы внутреннего контроля и системы управления рисками Общества в целом</w:t>
      </w:r>
      <w:r>
        <w:t>.</w:t>
      </w:r>
    </w:p>
    <w:p w:rsidR="00EB10A1" w:rsidRPr="007851AB" w:rsidRDefault="00EB10A1" w:rsidP="00EB10A1">
      <w:pPr>
        <w:autoSpaceDE w:val="0"/>
        <w:autoSpaceDN w:val="0"/>
        <w:adjustRightInd w:val="0"/>
        <w:spacing w:before="120" w:after="120"/>
        <w:ind w:firstLine="539"/>
        <w:jc w:val="both"/>
        <w:rPr>
          <w:rFonts w:eastAsia="TimesNewRoman"/>
        </w:rPr>
      </w:pPr>
      <w:r>
        <w:rPr>
          <w:b/>
        </w:rPr>
        <w:t>6</w:t>
      </w:r>
      <w:r w:rsidRPr="008F78B5">
        <w:rPr>
          <w:b/>
        </w:rPr>
        <w:t>.</w:t>
      </w:r>
      <w:r w:rsidRPr="00420326">
        <w:t xml:space="preserve"> В своей деятельности </w:t>
      </w:r>
      <w:r>
        <w:t>Комитет</w:t>
      </w:r>
      <w:r w:rsidRPr="00420326">
        <w:t xml:space="preserve"> руководствуется</w:t>
      </w:r>
      <w:r>
        <w:t xml:space="preserve"> Законом, Кодексом корпоративного управления,  </w:t>
      </w:r>
      <w:r w:rsidRPr="00420326">
        <w:t>Уставом Общества</w:t>
      </w:r>
      <w:r>
        <w:t>, Положением о Наблюдательном совете Общества, Положением о внутреннем контроле, н</w:t>
      </w:r>
      <w:r w:rsidRPr="00420326">
        <w:t>астоящим</w:t>
      </w:r>
      <w:r>
        <w:t xml:space="preserve"> </w:t>
      </w:r>
      <w:r w:rsidRPr="00420326">
        <w:t>Положением и другими внутренними документами Общества.</w:t>
      </w:r>
    </w:p>
    <w:p w:rsidR="00EB10A1" w:rsidRPr="00BC687C" w:rsidRDefault="00EB10A1" w:rsidP="00EB10A1">
      <w:pPr>
        <w:pStyle w:val="a3"/>
        <w:spacing w:before="120" w:beforeAutospacing="0" w:after="0" w:afterAutospacing="0"/>
        <w:jc w:val="center"/>
      </w:pPr>
      <w:r w:rsidRPr="00BC687C">
        <w:rPr>
          <w:rStyle w:val="a4"/>
        </w:rPr>
        <w:t xml:space="preserve">II. </w:t>
      </w:r>
      <w:r>
        <w:rPr>
          <w:rStyle w:val="a4"/>
        </w:rPr>
        <w:t>Цели и задачи</w:t>
      </w:r>
      <w:r w:rsidRPr="00BC687C">
        <w:rPr>
          <w:rStyle w:val="a4"/>
        </w:rPr>
        <w:t xml:space="preserve"> </w:t>
      </w:r>
      <w:r w:rsidR="00734A86">
        <w:rPr>
          <w:rStyle w:val="a4"/>
        </w:rPr>
        <w:t>Комитета по аудиту</w:t>
      </w:r>
    </w:p>
    <w:p w:rsidR="00EB10A1" w:rsidRDefault="00EB10A1" w:rsidP="00EB10A1">
      <w:pPr>
        <w:pStyle w:val="a3"/>
        <w:spacing w:before="120" w:beforeAutospacing="0" w:after="120" w:afterAutospacing="0"/>
        <w:ind w:firstLine="539"/>
        <w:jc w:val="both"/>
      </w:pPr>
      <w:r w:rsidRPr="00A05B53">
        <w:rPr>
          <w:b/>
        </w:rPr>
        <w:t>7.</w:t>
      </w:r>
      <w:r w:rsidRPr="00AC031D">
        <w:t xml:space="preserve"> </w:t>
      </w:r>
      <w:r w:rsidRPr="007E6DCF">
        <w:t>Основной целью создания Комитета является</w:t>
      </w:r>
      <w:r>
        <w:t>:</w:t>
      </w:r>
    </w:p>
    <w:p w:rsidR="00EB10A1" w:rsidRPr="00D71C08" w:rsidRDefault="00EB10A1" w:rsidP="00EB10A1">
      <w:pPr>
        <w:pStyle w:val="a3"/>
        <w:spacing w:before="120" w:beforeAutospacing="0" w:after="120" w:afterAutospacing="0"/>
        <w:ind w:firstLine="540"/>
        <w:jc w:val="both"/>
      </w:pPr>
      <w:r>
        <w:t>осуществление</w:t>
      </w:r>
      <w:r w:rsidRPr="00D71C08">
        <w:t xml:space="preserve"> контрол</w:t>
      </w:r>
      <w:r>
        <w:t>я</w:t>
      </w:r>
      <w:r w:rsidRPr="00D71C08">
        <w:t xml:space="preserve"> за надежностью и эффективностью системы управления рисками и внутреннего контроля, включая оценку эффективности процедур управления рисками и внутреннего контроля Общества и подготовку предложений по их совершенствованию;</w:t>
      </w:r>
    </w:p>
    <w:p w:rsidR="00EB10A1" w:rsidRPr="00D71C08" w:rsidRDefault="00EB10A1" w:rsidP="00EB10A1">
      <w:pPr>
        <w:pStyle w:val="Default"/>
        <w:spacing w:before="120" w:after="120"/>
        <w:ind w:firstLine="709"/>
        <w:jc w:val="both"/>
      </w:pPr>
      <w:r w:rsidRPr="00D71C08">
        <w:t>анализ и оценк</w:t>
      </w:r>
      <w:r>
        <w:t>а</w:t>
      </w:r>
      <w:r w:rsidRPr="00D71C08">
        <w:t xml:space="preserve"> исполнения политики в области управления рисками и внутреннего контроля. </w:t>
      </w:r>
    </w:p>
    <w:p w:rsidR="00EB10A1" w:rsidRPr="00D71C08" w:rsidRDefault="00EB10A1" w:rsidP="00EB10A1">
      <w:pPr>
        <w:autoSpaceDE w:val="0"/>
        <w:autoSpaceDN w:val="0"/>
        <w:adjustRightInd w:val="0"/>
        <w:spacing w:before="120"/>
        <w:ind w:firstLine="708"/>
        <w:jc w:val="both"/>
      </w:pPr>
      <w:r w:rsidRPr="0046725D">
        <w:rPr>
          <w:b/>
        </w:rPr>
        <w:t>8.</w:t>
      </w:r>
      <w:r>
        <w:t xml:space="preserve"> З</w:t>
      </w:r>
      <w:r w:rsidRPr="00D71C08">
        <w:t>адач</w:t>
      </w:r>
      <w:r>
        <w:t>ами Комитета</w:t>
      </w:r>
      <w:r w:rsidRPr="00D71C08">
        <w:t xml:space="preserve"> являются:</w:t>
      </w:r>
    </w:p>
    <w:p w:rsidR="00EB10A1" w:rsidRPr="00D71C08" w:rsidRDefault="00EB10A1" w:rsidP="00EB10A1">
      <w:pPr>
        <w:autoSpaceDE w:val="0"/>
        <w:autoSpaceDN w:val="0"/>
        <w:adjustRightInd w:val="0"/>
        <w:spacing w:before="120"/>
        <w:ind w:firstLine="709"/>
        <w:jc w:val="both"/>
      </w:pPr>
      <w:r w:rsidRPr="00D71C08">
        <w:t>1) обеспечение разумной уверенности в достижении целей Общества;</w:t>
      </w:r>
    </w:p>
    <w:p w:rsidR="00EB10A1" w:rsidRPr="00D71C08" w:rsidRDefault="00EB10A1" w:rsidP="00EB10A1">
      <w:pPr>
        <w:autoSpaceDE w:val="0"/>
        <w:autoSpaceDN w:val="0"/>
        <w:adjustRightInd w:val="0"/>
        <w:spacing w:before="120"/>
        <w:ind w:firstLine="709"/>
        <w:jc w:val="both"/>
      </w:pPr>
      <w:r w:rsidRPr="00D71C08">
        <w:t>2) обеспечение эффективности финансово-хозяйственной деятельности и экономичного использования ресурсов;</w:t>
      </w:r>
    </w:p>
    <w:p w:rsidR="00EB10A1" w:rsidRPr="00D71C08" w:rsidRDefault="00EB10A1" w:rsidP="00EB10A1">
      <w:pPr>
        <w:autoSpaceDE w:val="0"/>
        <w:autoSpaceDN w:val="0"/>
        <w:adjustRightInd w:val="0"/>
        <w:spacing w:before="120"/>
        <w:ind w:firstLine="709"/>
        <w:jc w:val="both"/>
      </w:pPr>
      <w:r w:rsidRPr="00D71C08">
        <w:t>3) выявление рисков и управление такими рисками;</w:t>
      </w:r>
    </w:p>
    <w:p w:rsidR="00EB10A1" w:rsidRPr="00D71C08" w:rsidRDefault="00EB10A1" w:rsidP="00EB10A1">
      <w:pPr>
        <w:autoSpaceDE w:val="0"/>
        <w:autoSpaceDN w:val="0"/>
        <w:adjustRightInd w:val="0"/>
        <w:spacing w:before="120"/>
        <w:ind w:firstLine="709"/>
        <w:jc w:val="both"/>
      </w:pPr>
      <w:r w:rsidRPr="00D71C08">
        <w:t>4) обеспечение сохранности активов Общества;</w:t>
      </w:r>
    </w:p>
    <w:p w:rsidR="00EB10A1" w:rsidRPr="00D71C08" w:rsidRDefault="00EB10A1" w:rsidP="00EB10A1">
      <w:pPr>
        <w:autoSpaceDE w:val="0"/>
        <w:autoSpaceDN w:val="0"/>
        <w:adjustRightInd w:val="0"/>
        <w:spacing w:before="120"/>
        <w:ind w:firstLine="709"/>
        <w:jc w:val="both"/>
      </w:pPr>
      <w:r w:rsidRPr="00D71C08">
        <w:lastRenderedPageBreak/>
        <w:t>5) обеспечение полноты и достоверности бухгалтерской (финансовой), статистической, управленческой и другой отчетности;</w:t>
      </w:r>
    </w:p>
    <w:p w:rsidR="00EB10A1" w:rsidRPr="00D71C08" w:rsidRDefault="00EB10A1" w:rsidP="00EB10A1">
      <w:pPr>
        <w:autoSpaceDE w:val="0"/>
        <w:autoSpaceDN w:val="0"/>
        <w:adjustRightInd w:val="0"/>
        <w:spacing w:before="120"/>
        <w:ind w:firstLine="709"/>
        <w:jc w:val="both"/>
      </w:pPr>
      <w:r w:rsidRPr="00D71C08">
        <w:t>6) контроль соблюдения законодательства, а также внутренних политик, регламентов и процедур Общества.</w:t>
      </w:r>
    </w:p>
    <w:p w:rsidR="00EB10A1" w:rsidRDefault="00EB10A1" w:rsidP="00EB10A1">
      <w:pPr>
        <w:autoSpaceDE w:val="0"/>
        <w:autoSpaceDN w:val="0"/>
        <w:adjustRightInd w:val="0"/>
        <w:spacing w:before="120" w:after="120"/>
        <w:ind w:firstLine="539"/>
        <w:jc w:val="both"/>
        <w:rPr>
          <w:rFonts w:eastAsia="TimesNewRoman"/>
        </w:rPr>
      </w:pPr>
      <w:r>
        <w:rPr>
          <w:b/>
        </w:rPr>
        <w:t>9</w:t>
      </w:r>
      <w:r w:rsidRPr="008F78B5">
        <w:rPr>
          <w:b/>
        </w:rPr>
        <w:t>.</w:t>
      </w:r>
      <w:r w:rsidRPr="008F78B5">
        <w:t xml:space="preserve"> </w:t>
      </w:r>
      <w:r w:rsidRPr="008F78B5">
        <w:rPr>
          <w:rFonts w:eastAsia="TimesNewRoman"/>
        </w:rPr>
        <w:t>Комитет действует в интересах акционеров Общества, Общества и его инвесторов</w:t>
      </w:r>
      <w:r>
        <w:rPr>
          <w:rFonts w:eastAsia="TimesNewRoman"/>
        </w:rPr>
        <w:t>.</w:t>
      </w:r>
    </w:p>
    <w:p w:rsidR="00EB10A1" w:rsidRPr="00A05B53" w:rsidRDefault="00EB10A1" w:rsidP="00EB10A1">
      <w:pPr>
        <w:spacing w:after="120"/>
        <w:ind w:firstLine="709"/>
        <w:jc w:val="center"/>
        <w:rPr>
          <w:rStyle w:val="a4"/>
        </w:rPr>
      </w:pPr>
      <w:r w:rsidRPr="00A05B53">
        <w:rPr>
          <w:rStyle w:val="a4"/>
        </w:rPr>
        <w:t xml:space="preserve">III. </w:t>
      </w:r>
      <w:r w:rsidRPr="00A05B53">
        <w:rPr>
          <w:b/>
          <w:bCs/>
        </w:rPr>
        <w:t xml:space="preserve">Компетенция </w:t>
      </w:r>
      <w:r w:rsidR="00734A86">
        <w:rPr>
          <w:b/>
          <w:bCs/>
        </w:rPr>
        <w:t>Комитета по аудиту</w:t>
      </w:r>
      <w:r w:rsidRPr="00A05B53">
        <w:rPr>
          <w:rStyle w:val="a4"/>
          <w:b w:val="0"/>
        </w:rPr>
        <w:t>.</w:t>
      </w:r>
    </w:p>
    <w:p w:rsidR="00EB10A1" w:rsidRDefault="00EB10A1" w:rsidP="00EB10A1">
      <w:pPr>
        <w:autoSpaceDE w:val="0"/>
        <w:autoSpaceDN w:val="0"/>
        <w:adjustRightInd w:val="0"/>
        <w:ind w:firstLine="540"/>
        <w:jc w:val="both"/>
        <w:rPr>
          <w:rFonts w:eastAsia="TimesNewRoman"/>
        </w:rPr>
      </w:pPr>
      <w:r>
        <w:rPr>
          <w:b/>
        </w:rPr>
        <w:t xml:space="preserve">10. </w:t>
      </w:r>
      <w:r w:rsidRPr="00E43843">
        <w:rPr>
          <w:rFonts w:eastAsia="TimesNewRoman"/>
        </w:rPr>
        <w:t xml:space="preserve">В целях содействия членам </w:t>
      </w:r>
      <w:r>
        <w:rPr>
          <w:rFonts w:eastAsia="TimesNewRoman"/>
        </w:rPr>
        <w:t>Наблюдательного с</w:t>
      </w:r>
      <w:r w:rsidRPr="00E43843">
        <w:rPr>
          <w:rFonts w:eastAsia="TimesNewRoman"/>
        </w:rPr>
        <w:t xml:space="preserve">овета </w:t>
      </w:r>
      <w:r>
        <w:rPr>
          <w:rFonts w:eastAsia="TimesNewRoman"/>
        </w:rPr>
        <w:t>Общества</w:t>
      </w:r>
      <w:r w:rsidRPr="00E43843">
        <w:rPr>
          <w:rFonts w:eastAsia="TimesNewRoman"/>
        </w:rPr>
        <w:t xml:space="preserve"> в выполнении</w:t>
      </w:r>
      <w:r>
        <w:rPr>
          <w:rFonts w:eastAsia="TimesNewRoman"/>
        </w:rPr>
        <w:t xml:space="preserve"> </w:t>
      </w:r>
      <w:r w:rsidRPr="00E43843">
        <w:rPr>
          <w:rFonts w:eastAsia="TimesNewRoman"/>
        </w:rPr>
        <w:t>возложенных</w:t>
      </w:r>
      <w:r>
        <w:rPr>
          <w:rFonts w:eastAsia="TimesNewRoman"/>
        </w:rPr>
        <w:t xml:space="preserve"> </w:t>
      </w:r>
      <w:r w:rsidRPr="00E43843">
        <w:rPr>
          <w:rFonts w:eastAsia="TimesNewRoman"/>
        </w:rPr>
        <w:t xml:space="preserve">на них обязанностей Комитет наделяется следующими полномочиями в рамках компетенции </w:t>
      </w:r>
      <w:r>
        <w:rPr>
          <w:rFonts w:eastAsia="TimesNewRoman"/>
        </w:rPr>
        <w:t>Наблюдательного с</w:t>
      </w:r>
      <w:r w:rsidRPr="00E43843">
        <w:rPr>
          <w:rFonts w:eastAsia="TimesNewRoman"/>
        </w:rPr>
        <w:t>овета</w:t>
      </w:r>
      <w:r>
        <w:rPr>
          <w:rFonts w:eastAsia="TimesNewRoman"/>
        </w:rPr>
        <w:t xml:space="preserve"> Общества</w:t>
      </w:r>
      <w:r w:rsidRPr="00E43843">
        <w:rPr>
          <w:rFonts w:eastAsia="TimesNewRoman"/>
        </w:rPr>
        <w:t>:</w:t>
      </w:r>
    </w:p>
    <w:p w:rsidR="00EB10A1" w:rsidRPr="00D71C08" w:rsidRDefault="00EB10A1" w:rsidP="00EB10A1">
      <w:pPr>
        <w:autoSpaceDE w:val="0"/>
        <w:autoSpaceDN w:val="0"/>
        <w:adjustRightInd w:val="0"/>
        <w:spacing w:before="120" w:after="120"/>
        <w:ind w:firstLine="539"/>
        <w:jc w:val="both"/>
      </w:pPr>
      <w:r w:rsidRPr="00D71C08">
        <w:t>- регулярно</w:t>
      </w:r>
      <w:r>
        <w:t>е</w:t>
      </w:r>
      <w:r w:rsidRPr="00D71C08">
        <w:t xml:space="preserve"> рассм</w:t>
      </w:r>
      <w:r>
        <w:t>о</w:t>
      </w:r>
      <w:r w:rsidRPr="00D71C08">
        <w:t>тр</w:t>
      </w:r>
      <w:r>
        <w:t>ение</w:t>
      </w:r>
      <w:r w:rsidRPr="00D71C08">
        <w:t>, анализ и оценк</w:t>
      </w:r>
      <w:r>
        <w:t>а</w:t>
      </w:r>
      <w:r w:rsidRPr="00D71C08">
        <w:t xml:space="preserve"> эффективности процедур внутреннего контроля Общества в части подготовки финансовой отчетности Общества;</w:t>
      </w:r>
    </w:p>
    <w:p w:rsidR="00EB10A1" w:rsidRPr="00D71C08" w:rsidRDefault="00EB10A1" w:rsidP="00EB10A1">
      <w:pPr>
        <w:autoSpaceDE w:val="0"/>
        <w:autoSpaceDN w:val="0"/>
        <w:adjustRightInd w:val="0"/>
        <w:spacing w:before="120" w:after="120"/>
        <w:ind w:firstLine="539"/>
        <w:jc w:val="both"/>
      </w:pPr>
      <w:r w:rsidRPr="00D71C08">
        <w:t>- надзор за проведением внешнего аудита и оценк</w:t>
      </w:r>
      <w:r>
        <w:t>а</w:t>
      </w:r>
      <w:r w:rsidRPr="00D71C08">
        <w:t xml:space="preserve"> качества выполнения аудиторской проверки и заключений внешнего аудитора Общества;</w:t>
      </w:r>
    </w:p>
    <w:p w:rsidR="00EB10A1" w:rsidRPr="00D71C08" w:rsidRDefault="00EB10A1" w:rsidP="00EB10A1">
      <w:pPr>
        <w:autoSpaceDE w:val="0"/>
        <w:autoSpaceDN w:val="0"/>
        <w:adjustRightInd w:val="0"/>
        <w:spacing w:before="120" w:after="120"/>
        <w:ind w:firstLine="539"/>
        <w:jc w:val="both"/>
      </w:pPr>
      <w:r w:rsidRPr="00D71C08">
        <w:t>- обеспеч</w:t>
      </w:r>
      <w:r>
        <w:t>ение</w:t>
      </w:r>
      <w:r w:rsidRPr="00D71C08">
        <w:t xml:space="preserve"> эффективно</w:t>
      </w:r>
      <w:r>
        <w:t>го</w:t>
      </w:r>
      <w:r w:rsidRPr="00D71C08">
        <w:t xml:space="preserve"> взаимодействи</w:t>
      </w:r>
      <w:r>
        <w:t>я</w:t>
      </w:r>
      <w:r w:rsidRPr="00D71C08">
        <w:t xml:space="preserve"> между Службой внутреннего аудита и внешним аудитором Общества;</w:t>
      </w:r>
    </w:p>
    <w:p w:rsidR="00EB10A1" w:rsidRPr="00D71C08" w:rsidRDefault="00EB10A1" w:rsidP="00EB10A1">
      <w:pPr>
        <w:autoSpaceDE w:val="0"/>
        <w:autoSpaceDN w:val="0"/>
        <w:adjustRightInd w:val="0"/>
        <w:spacing w:before="120" w:after="120"/>
        <w:ind w:firstLine="539"/>
        <w:jc w:val="both"/>
      </w:pPr>
      <w:r w:rsidRPr="00D71C08">
        <w:t>- осуществл</w:t>
      </w:r>
      <w:r>
        <w:t xml:space="preserve">ение </w:t>
      </w:r>
      <w:r w:rsidRPr="00D71C08">
        <w:t>надзор</w:t>
      </w:r>
      <w:r>
        <w:t>а</w:t>
      </w:r>
      <w:r w:rsidRPr="00D71C08">
        <w:t xml:space="preserve"> системы внутреннего контроля в целом и системы управления рисками;</w:t>
      </w:r>
    </w:p>
    <w:p w:rsidR="00EB10A1" w:rsidRPr="00D71C08" w:rsidRDefault="00EB10A1" w:rsidP="00EB10A1">
      <w:pPr>
        <w:spacing w:before="120" w:after="120"/>
        <w:ind w:firstLine="539"/>
        <w:jc w:val="both"/>
      </w:pPr>
      <w:r w:rsidRPr="00D71C08">
        <w:t>- своевременно</w:t>
      </w:r>
      <w:r>
        <w:t>е</w:t>
      </w:r>
      <w:r w:rsidRPr="00D71C08">
        <w:t xml:space="preserve"> информир</w:t>
      </w:r>
      <w:r>
        <w:t>ование</w:t>
      </w:r>
      <w:r w:rsidRPr="00D71C08">
        <w:t xml:space="preserve"> Наблюдательн</w:t>
      </w:r>
      <w:r>
        <w:t>ого</w:t>
      </w:r>
      <w:r w:rsidRPr="00D71C08">
        <w:t xml:space="preserve"> совет</w:t>
      </w:r>
      <w:r>
        <w:t>а</w:t>
      </w:r>
      <w:r w:rsidRPr="00D71C08">
        <w:t xml:space="preserve"> Общества о выявленных существенных недостатках системы внутреннего контроля, а также о планах и результатах мероприятий по их устранению</w:t>
      </w:r>
      <w:r>
        <w:t>;</w:t>
      </w:r>
    </w:p>
    <w:p w:rsidR="00EB10A1" w:rsidRDefault="00EB10A1" w:rsidP="00EB10A1">
      <w:pPr>
        <w:autoSpaceDE w:val="0"/>
        <w:autoSpaceDN w:val="0"/>
        <w:adjustRightInd w:val="0"/>
        <w:spacing w:before="120" w:after="120"/>
        <w:ind w:firstLine="539"/>
        <w:jc w:val="both"/>
      </w:pPr>
      <w:r w:rsidRPr="00D71C08">
        <w:t>- выраб</w:t>
      </w:r>
      <w:r>
        <w:t>отка</w:t>
      </w:r>
      <w:r w:rsidRPr="00D71C08">
        <w:t xml:space="preserve"> рекомендаци</w:t>
      </w:r>
      <w:r>
        <w:t>й</w:t>
      </w:r>
      <w:r w:rsidRPr="00D71C08">
        <w:t xml:space="preserve"> по совершенствованию системы внутреннего контроля</w:t>
      </w:r>
      <w:r>
        <w:t>;</w:t>
      </w:r>
    </w:p>
    <w:p w:rsidR="00EB10A1" w:rsidRPr="00070A66" w:rsidRDefault="00EB10A1" w:rsidP="00EB10A1">
      <w:pPr>
        <w:pStyle w:val="a3"/>
        <w:spacing w:before="120" w:beforeAutospacing="0" w:after="120" w:afterAutospacing="0"/>
        <w:ind w:firstLine="539"/>
        <w:jc w:val="both"/>
      </w:pPr>
      <w:r>
        <w:t xml:space="preserve">- дача </w:t>
      </w:r>
      <w:r w:rsidRPr="00AD1A8A">
        <w:t>рекоменд</w:t>
      </w:r>
      <w:r>
        <w:t>аций</w:t>
      </w:r>
      <w:r w:rsidRPr="00AD1A8A">
        <w:t xml:space="preserve"> на утверждение общему собранию акционеров кандидатур</w:t>
      </w:r>
      <w:r>
        <w:t>ы</w:t>
      </w:r>
      <w:r w:rsidRPr="00AD1A8A">
        <w:t xml:space="preserve"> внешнего аудитора, выраб</w:t>
      </w:r>
      <w:r>
        <w:t>отка</w:t>
      </w:r>
      <w:r w:rsidRPr="00AD1A8A">
        <w:t xml:space="preserve"> предложения о смене внешнего аудитора, определ</w:t>
      </w:r>
      <w:r>
        <w:t>ение</w:t>
      </w:r>
      <w:r w:rsidRPr="00AD1A8A">
        <w:t xml:space="preserve"> порядк</w:t>
      </w:r>
      <w:r>
        <w:t>а</w:t>
      </w:r>
      <w:r w:rsidRPr="00AD1A8A">
        <w:t xml:space="preserve"> и размер</w:t>
      </w:r>
      <w:r>
        <w:t>а</w:t>
      </w:r>
      <w:r w:rsidRPr="00AD1A8A">
        <w:t xml:space="preserve"> компенсации внешнему аудитору, одобр</w:t>
      </w:r>
      <w:r>
        <w:t>ение</w:t>
      </w:r>
      <w:r w:rsidRPr="00AD1A8A">
        <w:t xml:space="preserve"> получени</w:t>
      </w:r>
      <w:r>
        <w:t>я</w:t>
      </w:r>
      <w:r w:rsidRPr="00AD1A8A">
        <w:t xml:space="preserve"> сопутствующих услуг от внешнего аудитора, оцен</w:t>
      </w:r>
      <w:r>
        <w:t>ка</w:t>
      </w:r>
      <w:r w:rsidRPr="00AD1A8A">
        <w:t xml:space="preserve"> качеств</w:t>
      </w:r>
      <w:r>
        <w:t>а</w:t>
      </w:r>
      <w:r w:rsidRPr="00AD1A8A">
        <w:t xml:space="preserve"> услуг внешнего аудитора</w:t>
      </w:r>
      <w:r w:rsidRPr="00070A66">
        <w:t>;</w:t>
      </w:r>
    </w:p>
    <w:p w:rsidR="00EB10A1" w:rsidRPr="00070A66" w:rsidRDefault="00EB10A1" w:rsidP="00EB10A1">
      <w:pPr>
        <w:pStyle w:val="a3"/>
        <w:spacing w:before="120" w:beforeAutospacing="0" w:after="120" w:afterAutospacing="0"/>
        <w:ind w:firstLine="539"/>
        <w:jc w:val="both"/>
      </w:pPr>
      <w:r>
        <w:t>- проведение по решению Общего собранию акционеров ежегодного анализа соответствия бизнес-процессов и проектов целями развития АО с привлечением  независимых профессиональных организаций консультантов</w:t>
      </w:r>
      <w:r w:rsidRPr="00070A66">
        <w:t>;</w:t>
      </w:r>
    </w:p>
    <w:p w:rsidR="00EB10A1" w:rsidRPr="00774093" w:rsidRDefault="00EB10A1" w:rsidP="00EB10A1">
      <w:pPr>
        <w:pStyle w:val="a3"/>
        <w:spacing w:before="120" w:beforeAutospacing="0" w:after="120" w:afterAutospacing="0"/>
        <w:ind w:firstLine="539"/>
        <w:jc w:val="both"/>
      </w:pPr>
      <w:r>
        <w:t>- проведение анализа, обсуждение совместно с аудитором Общества существенных вопросов, возникших в ходе проведения независимого внешнего аудита Общества, доведение своего мнения по данным вопросам до сведения Наблюдательного совета Общества, включая свои рекомендации</w:t>
      </w:r>
      <w:r w:rsidRPr="00AF1D32">
        <w:t>;</w:t>
      </w:r>
      <w:r>
        <w:t xml:space="preserve"> </w:t>
      </w:r>
    </w:p>
    <w:p w:rsidR="00EB10A1" w:rsidRDefault="00EB10A1" w:rsidP="00EB10A1">
      <w:pPr>
        <w:pStyle w:val="a3"/>
        <w:spacing w:before="120" w:beforeAutospacing="0" w:after="120" w:afterAutospacing="0"/>
        <w:ind w:firstLine="539"/>
        <w:jc w:val="both"/>
      </w:pPr>
      <w:r>
        <w:t xml:space="preserve">- </w:t>
      </w:r>
      <w:r w:rsidRPr="00AC3859">
        <w:t>подготовка рекомендаций Н</w:t>
      </w:r>
      <w:r>
        <w:t xml:space="preserve">аблюдательному совету Общества по осуществлению </w:t>
      </w:r>
      <w:r w:rsidRPr="00AC3859">
        <w:t>мониторинга достижения целей, обозначенных в каждом из принятых в Общества планов развития путем внедрения необходимых количественных и качественных критериев;</w:t>
      </w:r>
    </w:p>
    <w:p w:rsidR="00EB10A1" w:rsidRDefault="00EB10A1" w:rsidP="00EB10A1">
      <w:pPr>
        <w:pStyle w:val="a3"/>
        <w:spacing w:before="120" w:beforeAutospacing="0" w:after="120" w:afterAutospacing="0"/>
        <w:ind w:firstLine="539"/>
        <w:jc w:val="both"/>
      </w:pPr>
      <w:r>
        <w:t xml:space="preserve">- </w:t>
      </w:r>
      <w:r w:rsidRPr="00B54C9D">
        <w:t>подготовка рекомендаций Наблюдательному совету Общества</w:t>
      </w:r>
      <w:r>
        <w:t xml:space="preserve"> по созданию</w:t>
      </w:r>
      <w:r w:rsidRPr="00B54C9D">
        <w:t xml:space="preserve"> Службы внутреннего аудита и назначение ее работников;</w:t>
      </w:r>
    </w:p>
    <w:p w:rsidR="00EB10A1" w:rsidRDefault="00EB10A1" w:rsidP="00EB10A1">
      <w:pPr>
        <w:pStyle w:val="a3"/>
        <w:spacing w:before="120" w:beforeAutospacing="0" w:after="120" w:afterAutospacing="0"/>
        <w:ind w:firstLine="539"/>
        <w:jc w:val="both"/>
      </w:pPr>
      <w:r>
        <w:t xml:space="preserve">- </w:t>
      </w:r>
      <w:r w:rsidRPr="001353D3">
        <w:t>подготовка рекомендаций Наблюдательному совету Общества</w:t>
      </w:r>
      <w:r>
        <w:t xml:space="preserve"> по контролю</w:t>
      </w:r>
      <w:r w:rsidRPr="001353D3">
        <w:t xml:space="preserve"> за функционированием в Обществе эффективной системы внутреннего контроля </w:t>
      </w:r>
      <w:r>
        <w:br/>
      </w:r>
      <w:r w:rsidRPr="001353D3">
        <w:t>и управления рисками;</w:t>
      </w:r>
    </w:p>
    <w:p w:rsidR="00EB10A1" w:rsidRDefault="00EB10A1" w:rsidP="00EB10A1">
      <w:pPr>
        <w:pStyle w:val="a3"/>
        <w:spacing w:before="120" w:beforeAutospacing="0" w:after="120" w:afterAutospacing="0"/>
        <w:ind w:firstLine="539"/>
        <w:jc w:val="both"/>
      </w:pPr>
      <w:r>
        <w:t>- оценка эффективности процедур внутреннего контроля Общества и подготовка предложений по их совершенствованию, а также анализ эффективности работы  внутреннего контроля  и  внутреннего аудита Общества с целью информирования Наблюдательного совета Общества о финансово-хозяйственной деятельности Общества</w:t>
      </w:r>
      <w:r w:rsidRPr="00A3447C">
        <w:t>;</w:t>
      </w:r>
      <w:r>
        <w:t xml:space="preserve">  </w:t>
      </w:r>
    </w:p>
    <w:p w:rsidR="00EB10A1" w:rsidRDefault="00EB10A1" w:rsidP="00EB10A1">
      <w:pPr>
        <w:pStyle w:val="a3"/>
        <w:spacing w:before="120" w:beforeAutospacing="0" w:after="120" w:afterAutospacing="0"/>
        <w:ind w:firstLine="539"/>
        <w:jc w:val="both"/>
      </w:pPr>
      <w:r>
        <w:lastRenderedPageBreak/>
        <w:t xml:space="preserve">- </w:t>
      </w:r>
      <w:r w:rsidRPr="001353D3">
        <w:t xml:space="preserve">предоставление на рассмотрение Наблюдательного совета Общества отчета </w:t>
      </w:r>
      <w:r>
        <w:br/>
      </w:r>
      <w:r w:rsidRPr="001353D3">
        <w:t>о работе Комитета за год.</w:t>
      </w:r>
    </w:p>
    <w:p w:rsidR="00EB10A1" w:rsidRPr="00D71C08" w:rsidRDefault="00EB10A1" w:rsidP="00EB10A1">
      <w:pPr>
        <w:autoSpaceDE w:val="0"/>
        <w:autoSpaceDN w:val="0"/>
        <w:adjustRightInd w:val="0"/>
        <w:spacing w:before="120"/>
        <w:ind w:firstLine="709"/>
        <w:jc w:val="both"/>
        <w:rPr>
          <w:bCs/>
          <w:iCs/>
          <w:color w:val="000000"/>
        </w:rPr>
      </w:pPr>
      <w:r w:rsidRPr="00D71C08">
        <w:rPr>
          <w:bCs/>
          <w:iCs/>
          <w:color w:val="000000"/>
        </w:rPr>
        <w:t>В рамках процесса управления рисками Комитет осуществляет:</w:t>
      </w:r>
    </w:p>
    <w:p w:rsidR="00EB10A1" w:rsidRDefault="00EB10A1" w:rsidP="00EB10A1">
      <w:pPr>
        <w:pStyle w:val="a3"/>
        <w:spacing w:before="120" w:beforeAutospacing="0" w:after="120" w:afterAutospacing="0"/>
        <w:ind w:firstLine="540"/>
        <w:jc w:val="both"/>
      </w:pPr>
      <w:r w:rsidRPr="00D71C08">
        <w:rPr>
          <w:bCs/>
          <w:iCs/>
          <w:color w:val="000000"/>
        </w:rPr>
        <w:t xml:space="preserve">- </w:t>
      </w:r>
      <w:r>
        <w:t>оценку системы управления рисками, существующей в Обществе, и подготовка соответствующих рекомендаций  Наблюдательному совету Общества</w:t>
      </w:r>
      <w:r w:rsidRPr="00A3447C">
        <w:t xml:space="preserve">; </w:t>
      </w:r>
    </w:p>
    <w:p w:rsidR="00EB10A1" w:rsidRPr="00D71C08" w:rsidRDefault="00EB10A1" w:rsidP="00EB10A1">
      <w:pPr>
        <w:autoSpaceDE w:val="0"/>
        <w:autoSpaceDN w:val="0"/>
        <w:adjustRightInd w:val="0"/>
        <w:spacing w:before="120" w:after="120"/>
        <w:ind w:firstLine="54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- </w:t>
      </w:r>
      <w:r w:rsidRPr="00D71C08">
        <w:rPr>
          <w:bCs/>
          <w:iCs/>
          <w:color w:val="000000"/>
        </w:rPr>
        <w:t>общую координацию процессов управления рисками;</w:t>
      </w:r>
    </w:p>
    <w:p w:rsidR="00EB10A1" w:rsidRPr="00D71C08" w:rsidRDefault="00EB10A1" w:rsidP="00EB10A1">
      <w:pPr>
        <w:autoSpaceDE w:val="0"/>
        <w:autoSpaceDN w:val="0"/>
        <w:adjustRightInd w:val="0"/>
        <w:spacing w:before="120" w:after="120"/>
        <w:ind w:firstLine="540"/>
        <w:jc w:val="both"/>
        <w:rPr>
          <w:bCs/>
          <w:iCs/>
          <w:color w:val="000000"/>
        </w:rPr>
      </w:pPr>
      <w:r w:rsidRPr="00D71C08">
        <w:rPr>
          <w:bCs/>
          <w:iCs/>
          <w:color w:val="000000"/>
        </w:rPr>
        <w:t>-  разработку методологических документов в области обеспечения процесса управления рисками;</w:t>
      </w:r>
    </w:p>
    <w:p w:rsidR="00EB10A1" w:rsidRPr="00D71C08" w:rsidRDefault="00EB10A1" w:rsidP="00EB10A1">
      <w:pPr>
        <w:autoSpaceDE w:val="0"/>
        <w:autoSpaceDN w:val="0"/>
        <w:adjustRightInd w:val="0"/>
        <w:spacing w:before="120" w:after="120"/>
        <w:ind w:firstLine="540"/>
        <w:jc w:val="both"/>
        <w:rPr>
          <w:bCs/>
          <w:iCs/>
          <w:color w:val="000000"/>
        </w:rPr>
      </w:pPr>
      <w:r w:rsidRPr="00D71C08">
        <w:rPr>
          <w:bCs/>
          <w:iCs/>
          <w:color w:val="000000"/>
        </w:rPr>
        <w:t>-  анализ портфеля рисков Общества и выработка предложений по стратегии реагирования и перераспределению ресурсов в отношении управления соответствующими рисками.</w:t>
      </w:r>
    </w:p>
    <w:p w:rsidR="00EB10A1" w:rsidRPr="00D71C08" w:rsidRDefault="00EB10A1" w:rsidP="00EB10A1">
      <w:pPr>
        <w:autoSpaceDE w:val="0"/>
        <w:autoSpaceDN w:val="0"/>
        <w:adjustRightInd w:val="0"/>
        <w:spacing w:before="120"/>
        <w:ind w:firstLine="709"/>
        <w:jc w:val="both"/>
        <w:rPr>
          <w:rFonts w:eastAsia="TimesNewRoman"/>
        </w:rPr>
      </w:pPr>
      <w:r w:rsidRPr="00A05B53">
        <w:rPr>
          <w:b/>
        </w:rPr>
        <w:t>11.</w:t>
      </w:r>
      <w:r>
        <w:t xml:space="preserve"> </w:t>
      </w:r>
      <w:r w:rsidRPr="00D71C08">
        <w:rPr>
          <w:rFonts w:eastAsia="TimesNewRoman"/>
        </w:rPr>
        <w:t xml:space="preserve">Решение задач внутреннего контроля обеспечивается совместными усилиями и эффективным взаимодействием Наблюдательного совета, </w:t>
      </w:r>
      <w:r w:rsidRPr="00C02FEE">
        <w:rPr>
          <w:rFonts w:eastAsia="TimesNewRoman"/>
        </w:rPr>
        <w:t xml:space="preserve">Комитета, </w:t>
      </w:r>
      <w:r w:rsidRPr="00C02FEE">
        <w:t xml:space="preserve">Ревизионной комиссии, Службы внутреннего аудита, Корпоративного </w:t>
      </w:r>
      <w:r w:rsidRPr="008C2222">
        <w:t xml:space="preserve">консультанта, </w:t>
      </w:r>
      <w:r w:rsidRPr="00D71C08">
        <w:rPr>
          <w:rFonts w:eastAsia="TimesNewRoman"/>
        </w:rPr>
        <w:t>Исполнительного органа, а также должностных лиц и всех работников Общества</w:t>
      </w:r>
      <w:r>
        <w:rPr>
          <w:rFonts w:eastAsia="TimesNewRoman"/>
        </w:rPr>
        <w:t>.</w:t>
      </w:r>
    </w:p>
    <w:p w:rsidR="00EB10A1" w:rsidRPr="00375795" w:rsidRDefault="00EB10A1" w:rsidP="00EB10A1">
      <w:pPr>
        <w:pStyle w:val="a3"/>
        <w:spacing w:before="120" w:beforeAutospacing="0" w:after="0" w:afterAutospacing="0"/>
        <w:jc w:val="center"/>
        <w:rPr>
          <w:b/>
        </w:rPr>
      </w:pPr>
      <w:r w:rsidRPr="00375795">
        <w:rPr>
          <w:b/>
          <w:lang w:val="en-US"/>
        </w:rPr>
        <w:t>IV</w:t>
      </w:r>
      <w:r w:rsidRPr="00375795">
        <w:rPr>
          <w:b/>
        </w:rPr>
        <w:t xml:space="preserve">. </w:t>
      </w:r>
      <w:r>
        <w:rPr>
          <w:b/>
        </w:rPr>
        <w:t>С</w:t>
      </w:r>
      <w:r w:rsidRPr="00375795">
        <w:rPr>
          <w:b/>
        </w:rPr>
        <w:t xml:space="preserve">остав </w:t>
      </w:r>
      <w:r w:rsidR="00734A86">
        <w:rPr>
          <w:b/>
        </w:rPr>
        <w:t>Комитета по аудиту</w:t>
      </w:r>
    </w:p>
    <w:p w:rsidR="00EB10A1" w:rsidRDefault="00EB10A1" w:rsidP="00EB10A1">
      <w:pPr>
        <w:shd w:val="clear" w:color="auto" w:fill="FFFFFF"/>
        <w:spacing w:before="120" w:after="120"/>
        <w:ind w:firstLine="709"/>
        <w:jc w:val="both"/>
      </w:pPr>
      <w:r w:rsidRPr="00A05B53">
        <w:rPr>
          <w:b/>
        </w:rPr>
        <w:t>12.</w:t>
      </w:r>
      <w:r>
        <w:t xml:space="preserve"> Аудиторский комитет</w:t>
      </w:r>
      <w:r w:rsidRPr="00400674">
        <w:t xml:space="preserve"> избирается из членов Наблюдательного совета в составе </w:t>
      </w:r>
      <w:r>
        <w:br/>
      </w:r>
      <w:r w:rsidRPr="00400674">
        <w:t>3-х человек.</w:t>
      </w:r>
      <w:r w:rsidRPr="00397E6F">
        <w:t xml:space="preserve"> </w:t>
      </w:r>
    </w:p>
    <w:p w:rsidR="00EB10A1" w:rsidRPr="00D71C08" w:rsidRDefault="00EB10A1" w:rsidP="00EB10A1">
      <w:pPr>
        <w:shd w:val="clear" w:color="auto" w:fill="FFFFFF"/>
        <w:spacing w:before="120" w:after="120"/>
        <w:ind w:firstLine="709"/>
        <w:jc w:val="both"/>
      </w:pPr>
      <w:r w:rsidRPr="00D71C08">
        <w:t xml:space="preserve">В состав </w:t>
      </w:r>
      <w:r w:rsidRPr="00D71C08">
        <w:rPr>
          <w:lang w:val="uz-Cyrl-UZ"/>
        </w:rPr>
        <w:t xml:space="preserve"> </w:t>
      </w:r>
      <w:r w:rsidRPr="00D71C08">
        <w:t>Комитета Наблюдательного совета по аудиту</w:t>
      </w:r>
      <w:r w:rsidRPr="00D71C08">
        <w:rPr>
          <w:lang w:val="uz-Cyrl-UZ"/>
        </w:rPr>
        <w:t xml:space="preserve"> должны в обязательном порядке входить независимые члены Наблюдательного совета,</w:t>
      </w:r>
      <w:r w:rsidRPr="00D71C08">
        <w:t xml:space="preserve"> входящие в состав  Наблюдательного совета в соответствии с требованиями Положения о Наблюдательном совете Общества.</w:t>
      </w:r>
    </w:p>
    <w:p w:rsidR="00EB10A1" w:rsidRDefault="00EB10A1" w:rsidP="00EB10A1">
      <w:pPr>
        <w:pStyle w:val="a3"/>
        <w:spacing w:before="120" w:beforeAutospacing="0" w:after="120" w:afterAutospacing="0"/>
        <w:jc w:val="both"/>
      </w:pPr>
      <w:r>
        <w:tab/>
      </w:r>
      <w:r w:rsidRPr="00A05B53">
        <w:rPr>
          <w:b/>
        </w:rPr>
        <w:t>13.</w:t>
      </w:r>
      <w:r>
        <w:t xml:space="preserve"> </w:t>
      </w:r>
      <w:r w:rsidRPr="005230AA">
        <w:t>Члены Комитета могут избираться неограниченное количество раз.</w:t>
      </w:r>
    </w:p>
    <w:p w:rsidR="00EB10A1" w:rsidRDefault="00EB10A1" w:rsidP="00EB10A1">
      <w:pPr>
        <w:shd w:val="clear" w:color="auto" w:fill="FFFFFF"/>
        <w:spacing w:before="120" w:after="120"/>
        <w:ind w:firstLine="709"/>
        <w:jc w:val="both"/>
      </w:pPr>
      <w:r w:rsidRPr="00A05B53">
        <w:rPr>
          <w:b/>
        </w:rPr>
        <w:t>1</w:t>
      </w:r>
      <w:r>
        <w:rPr>
          <w:b/>
        </w:rPr>
        <w:t>4</w:t>
      </w:r>
      <w:r w:rsidRPr="00A05B53">
        <w:rPr>
          <w:b/>
        </w:rPr>
        <w:t>.</w:t>
      </w:r>
      <w:r>
        <w:t xml:space="preserve"> При избрании членов Комитета предпочтение должно отдаваться кандидатам, имеющим высшее образование в области финансов, юриспруденции, экономике и управления, а также имеющим работы на финансовых и руководящих  должностях. </w:t>
      </w:r>
    </w:p>
    <w:p w:rsidR="00EB10A1" w:rsidRPr="00D71C08" w:rsidRDefault="00EB10A1" w:rsidP="00EB10A1">
      <w:pPr>
        <w:shd w:val="clear" w:color="auto" w:fill="FFFFFF"/>
        <w:spacing w:before="120" w:after="120"/>
        <w:ind w:firstLine="709"/>
        <w:jc w:val="both"/>
      </w:pPr>
      <w:r w:rsidRPr="00D71C08">
        <w:t>В составе Комитета не мене</w:t>
      </w:r>
      <w:r>
        <w:t>е</w:t>
      </w:r>
      <w:r w:rsidRPr="00D71C08">
        <w:t xml:space="preserve"> одного независимого члена должен обладать опытом и знаниями в области подготовки, анализа, оценки и аудита бухгалтерской (финансовой) отчетности.</w:t>
      </w:r>
    </w:p>
    <w:p w:rsidR="00EB10A1" w:rsidRDefault="00EB10A1" w:rsidP="00EB10A1">
      <w:pPr>
        <w:pStyle w:val="a3"/>
        <w:spacing w:before="120" w:beforeAutospacing="0" w:after="120" w:afterAutospacing="0"/>
        <w:ind w:firstLine="708"/>
        <w:jc w:val="both"/>
      </w:pPr>
      <w:r w:rsidRPr="00A05B53">
        <w:rPr>
          <w:b/>
        </w:rPr>
        <w:t>1</w:t>
      </w:r>
      <w:r>
        <w:rPr>
          <w:b/>
        </w:rPr>
        <w:t>5</w:t>
      </w:r>
      <w:r w:rsidRPr="00A05B53">
        <w:rPr>
          <w:b/>
        </w:rPr>
        <w:t>.</w:t>
      </w:r>
      <w:r w:rsidRPr="005230AA">
        <w:rPr>
          <w:rFonts w:eastAsia="TimesNewRoman"/>
        </w:rPr>
        <w:t xml:space="preserve"> </w:t>
      </w:r>
      <w:r w:rsidRPr="005230AA">
        <w:t>По решению Наблюдательного совета Общества полномочия всех или части членов Комитета могут быть прекращены досрочно.</w:t>
      </w:r>
    </w:p>
    <w:p w:rsidR="00EB10A1" w:rsidRPr="00BB01EB" w:rsidRDefault="00EB10A1" w:rsidP="00EB10A1">
      <w:pPr>
        <w:pStyle w:val="a3"/>
        <w:spacing w:before="120" w:beforeAutospacing="0" w:after="0" w:afterAutospacing="0"/>
        <w:jc w:val="center"/>
        <w:rPr>
          <w:b/>
        </w:rPr>
      </w:pPr>
      <w:r w:rsidRPr="00BB01EB">
        <w:rPr>
          <w:b/>
          <w:lang w:val="en-US"/>
        </w:rPr>
        <w:t>V</w:t>
      </w:r>
      <w:r w:rsidRPr="00BB01EB">
        <w:rPr>
          <w:b/>
        </w:rPr>
        <w:t>.</w:t>
      </w:r>
      <w:r>
        <w:rPr>
          <w:b/>
        </w:rPr>
        <w:t xml:space="preserve"> П</w:t>
      </w:r>
      <w:r w:rsidRPr="00BB01EB">
        <w:rPr>
          <w:b/>
        </w:rPr>
        <w:t>редсед</w:t>
      </w:r>
      <w:r>
        <w:rPr>
          <w:b/>
        </w:rPr>
        <w:t>а</w:t>
      </w:r>
      <w:r w:rsidRPr="00BB01EB">
        <w:rPr>
          <w:b/>
        </w:rPr>
        <w:t xml:space="preserve">тель </w:t>
      </w:r>
      <w:r w:rsidR="00734A86">
        <w:rPr>
          <w:b/>
        </w:rPr>
        <w:t>Комитета по аудиту</w:t>
      </w:r>
      <w:r w:rsidRPr="00BB01EB">
        <w:rPr>
          <w:b/>
        </w:rPr>
        <w:t xml:space="preserve"> и его избрание</w:t>
      </w:r>
    </w:p>
    <w:p w:rsidR="00EB10A1" w:rsidRPr="00182483" w:rsidRDefault="00EB10A1" w:rsidP="00EB10A1">
      <w:pPr>
        <w:pStyle w:val="a3"/>
        <w:spacing w:after="0"/>
        <w:ind w:firstLine="708"/>
        <w:jc w:val="both"/>
      </w:pPr>
      <w:r w:rsidRPr="00286591">
        <w:rPr>
          <w:b/>
        </w:rPr>
        <w:t>16.</w:t>
      </w:r>
      <w:r>
        <w:t xml:space="preserve">  </w:t>
      </w:r>
      <w:r w:rsidRPr="00182483">
        <w:t xml:space="preserve">Председатель Комитета избирается из числа членов Комитета на заседании Наблюдательного совета Общества нового состава. Решение об избрании Председателя </w:t>
      </w:r>
      <w:r w:rsidR="00734A86">
        <w:t>Комитета по аудиту</w:t>
      </w:r>
      <w:r w:rsidRPr="00182483">
        <w:t xml:space="preserve"> принимается простым большинством голосов от общего числа членов Наблюдательного совета Общества. </w:t>
      </w:r>
    </w:p>
    <w:p w:rsidR="00EB10A1" w:rsidRPr="00FE12C3" w:rsidRDefault="00EB10A1" w:rsidP="00EB10A1">
      <w:pPr>
        <w:pStyle w:val="a3"/>
        <w:spacing w:after="0"/>
        <w:ind w:firstLine="708"/>
        <w:jc w:val="both"/>
      </w:pPr>
      <w:r w:rsidRPr="00286591">
        <w:rPr>
          <w:b/>
        </w:rPr>
        <w:t>17.</w:t>
      </w:r>
      <w:r>
        <w:t xml:space="preserve"> </w:t>
      </w:r>
      <w:r w:rsidRPr="00FE12C3">
        <w:t xml:space="preserve">Наблюдательный совет Общества вправе в любое время переизбрать Председателя </w:t>
      </w:r>
      <w:r w:rsidR="00734A86">
        <w:t>Комитета по аудиту</w:t>
      </w:r>
      <w:r w:rsidRPr="00FE12C3">
        <w:t xml:space="preserve"> большинством голосов от общего числа членов Наблюдательного совета. </w:t>
      </w:r>
    </w:p>
    <w:p w:rsidR="00EB10A1" w:rsidRPr="00FE12C3" w:rsidRDefault="00EB10A1" w:rsidP="00EB10A1">
      <w:pPr>
        <w:pStyle w:val="a3"/>
        <w:spacing w:before="120" w:beforeAutospacing="0" w:after="0" w:afterAutospacing="0"/>
        <w:ind w:firstLine="708"/>
        <w:jc w:val="both"/>
      </w:pPr>
      <w:r w:rsidRPr="00286591">
        <w:rPr>
          <w:b/>
        </w:rPr>
        <w:t>18.</w:t>
      </w:r>
      <w:r>
        <w:t xml:space="preserve"> Председатель </w:t>
      </w:r>
      <w:r w:rsidR="00734A86">
        <w:t>Комитета по аудиту</w:t>
      </w:r>
      <w:r>
        <w:t xml:space="preserve"> организует работу Комитета, в частности</w:t>
      </w:r>
      <w:r w:rsidRPr="00FE12C3">
        <w:t>;</w:t>
      </w:r>
    </w:p>
    <w:p w:rsidR="00EB10A1" w:rsidRPr="00FE12C3" w:rsidRDefault="00EB10A1" w:rsidP="00EB10A1">
      <w:pPr>
        <w:pStyle w:val="a3"/>
        <w:spacing w:before="120" w:beforeAutospacing="0" w:after="0" w:afterAutospacing="0"/>
        <w:jc w:val="both"/>
      </w:pPr>
      <w:r w:rsidRPr="00AB4BCE">
        <w:tab/>
      </w:r>
      <w:r>
        <w:t>созывает заседания Комитета и председательствует на них</w:t>
      </w:r>
      <w:r w:rsidRPr="00FE12C3">
        <w:t>;</w:t>
      </w:r>
      <w:r>
        <w:t xml:space="preserve"> </w:t>
      </w:r>
    </w:p>
    <w:p w:rsidR="00EB10A1" w:rsidRDefault="00EB10A1" w:rsidP="00EB10A1">
      <w:pPr>
        <w:pStyle w:val="a3"/>
        <w:spacing w:before="120" w:beforeAutospacing="0" w:after="0" w:afterAutospacing="0"/>
        <w:ind w:firstLine="708"/>
        <w:jc w:val="both"/>
      </w:pPr>
      <w:r>
        <w:lastRenderedPageBreak/>
        <w:t>организует обсуждение вопросов на заседаниях Комитета, а также заслушивание мнения лиц, приглашенных к участию в заседании</w:t>
      </w:r>
      <w:r w:rsidRPr="000F586B">
        <w:t xml:space="preserve">; </w:t>
      </w:r>
      <w:r>
        <w:t xml:space="preserve">  </w:t>
      </w:r>
    </w:p>
    <w:p w:rsidR="00EB10A1" w:rsidRDefault="00EB10A1" w:rsidP="00EB10A1">
      <w:pPr>
        <w:pStyle w:val="a3"/>
        <w:spacing w:before="120" w:beforeAutospacing="0" w:after="0" w:afterAutospacing="0"/>
        <w:jc w:val="both"/>
      </w:pPr>
      <w:r>
        <w:tab/>
        <w:t>поддерживает постоянные контакты с Исполнительными  органами Общества, Наблюдательным советом Общества, Ревизионной комиссией Общества, внешним аудитором, Службой внутреннего аудита, Корпоративным консультантом, со структурными подразделениями Общества, а также с работниками Общества с целью получения максимально полной и достоверной информации, необходимой для принятия Обществом решений, и с целью обеспечения их эффективного взаимодействия с Наблюдательным советом Общества</w:t>
      </w:r>
      <w:r w:rsidRPr="0091620F">
        <w:t>;</w:t>
      </w:r>
    </w:p>
    <w:p w:rsidR="00EB10A1" w:rsidRDefault="00EB10A1" w:rsidP="00EB10A1">
      <w:pPr>
        <w:pStyle w:val="a3"/>
        <w:spacing w:before="120" w:beforeAutospacing="0" w:after="0" w:afterAutospacing="0"/>
        <w:jc w:val="both"/>
      </w:pPr>
      <w:r>
        <w:tab/>
        <w:t xml:space="preserve"> распределяет обязанности между членами Комитета</w:t>
      </w:r>
      <w:r w:rsidRPr="0008766D">
        <w:t>;</w:t>
      </w:r>
    </w:p>
    <w:p w:rsidR="00EB10A1" w:rsidRDefault="00EB10A1" w:rsidP="00EB10A1">
      <w:pPr>
        <w:pStyle w:val="a3"/>
        <w:spacing w:before="120" w:beforeAutospacing="0" w:after="0" w:afterAutospacing="0"/>
        <w:jc w:val="both"/>
      </w:pPr>
      <w:r>
        <w:tab/>
        <w:t>организует обсуждение плана работы Комитета на текущий год с учетом плана работы Наблюдательного совета Общества</w:t>
      </w:r>
      <w:r w:rsidRPr="0008766D">
        <w:t>;</w:t>
      </w:r>
      <w:r>
        <w:t xml:space="preserve"> </w:t>
      </w:r>
    </w:p>
    <w:p w:rsidR="00EB10A1" w:rsidRDefault="00EB10A1" w:rsidP="00EB10A1">
      <w:pPr>
        <w:pStyle w:val="a3"/>
        <w:spacing w:before="120" w:beforeAutospacing="0" w:after="0" w:afterAutospacing="0"/>
        <w:jc w:val="both"/>
      </w:pPr>
      <w:r>
        <w:tab/>
        <w:t xml:space="preserve">выполняет также иные функции, которые предусмотрены действующим законодательствам, Уставам Общества, настоящим Положением  и иными внутренними документами Общества. </w:t>
      </w:r>
    </w:p>
    <w:p w:rsidR="00EB10A1" w:rsidRPr="00BA560F" w:rsidRDefault="00EB10A1" w:rsidP="00EB10A1">
      <w:pPr>
        <w:pStyle w:val="a3"/>
        <w:spacing w:before="120" w:beforeAutospacing="0" w:after="0" w:afterAutospacing="0"/>
        <w:ind w:left="1416" w:firstLine="708"/>
        <w:jc w:val="both"/>
        <w:rPr>
          <w:b/>
        </w:rPr>
      </w:pPr>
      <w:r w:rsidRPr="00BA560F">
        <w:rPr>
          <w:b/>
          <w:lang w:val="en-US"/>
        </w:rPr>
        <w:t>VI</w:t>
      </w:r>
      <w:r w:rsidRPr="00286591">
        <w:rPr>
          <w:b/>
        </w:rPr>
        <w:t xml:space="preserve">. </w:t>
      </w:r>
      <w:r w:rsidRPr="00BA560F">
        <w:rPr>
          <w:b/>
        </w:rPr>
        <w:t xml:space="preserve">Секретарь </w:t>
      </w:r>
      <w:r w:rsidR="00734A86">
        <w:rPr>
          <w:b/>
        </w:rPr>
        <w:t>Комитета по аудиту</w:t>
      </w:r>
    </w:p>
    <w:p w:rsidR="00EB10A1" w:rsidRDefault="00EB10A1" w:rsidP="00EB10A1">
      <w:pPr>
        <w:pStyle w:val="a3"/>
        <w:spacing w:before="120" w:beforeAutospacing="0" w:after="0" w:afterAutospacing="0"/>
        <w:ind w:firstLine="540"/>
        <w:jc w:val="both"/>
      </w:pPr>
      <w:r w:rsidRPr="00286591">
        <w:rPr>
          <w:b/>
        </w:rPr>
        <w:t>19.</w:t>
      </w:r>
      <w:r>
        <w:t xml:space="preserve"> Функция Секретаря </w:t>
      </w:r>
      <w:r w:rsidR="00734A86">
        <w:t>Комитета по аудиту</w:t>
      </w:r>
      <w:r>
        <w:t xml:space="preserve"> осуществляет </w:t>
      </w:r>
      <w:r w:rsidRPr="00D67315">
        <w:t>член Наблюдательного совета, ответственный за делопроизводство.</w:t>
      </w:r>
    </w:p>
    <w:p w:rsidR="00EB10A1" w:rsidRPr="003635D4" w:rsidRDefault="00EB10A1" w:rsidP="00EB10A1">
      <w:pPr>
        <w:pStyle w:val="a3"/>
        <w:spacing w:before="120" w:beforeAutospacing="0" w:after="0" w:afterAutospacing="0"/>
        <w:ind w:firstLine="540"/>
        <w:jc w:val="both"/>
      </w:pPr>
      <w:r w:rsidRPr="00223D78">
        <w:rPr>
          <w:b/>
        </w:rPr>
        <w:t>20.</w:t>
      </w:r>
      <w:r>
        <w:t xml:space="preserve"> </w:t>
      </w:r>
      <w:r w:rsidRPr="003635D4">
        <w:t xml:space="preserve">Секретарь Комитета </w:t>
      </w:r>
      <w:r w:rsidR="00734A86">
        <w:t>Комитета по аудиту</w:t>
      </w:r>
      <w:r>
        <w:t xml:space="preserve"> </w:t>
      </w:r>
      <w:r w:rsidRPr="003635D4">
        <w:t>обеспечивает подготовку и проведение заседаний Комитета, сбор и систематизацию материалов к заседаниям, своевременное направление членам Комитета и приглашенным лицам уведомлений о проведении заседаний Комитета, повестки дня заседаний, материалов по вопросам повестки дня, протоколирование заседаний, подготовку проектов решений Комитета по стратегии и инвестициям, а также последующее хранение всех соответствующих материалов. Секретарь обеспечивает получение членами Комитета необходимой информации.</w:t>
      </w:r>
    </w:p>
    <w:p w:rsidR="00EB10A1" w:rsidRPr="009632BF" w:rsidRDefault="00EB10A1" w:rsidP="00EB10A1">
      <w:pPr>
        <w:spacing w:before="120" w:after="120"/>
        <w:ind w:firstLine="709"/>
        <w:jc w:val="center"/>
      </w:pPr>
      <w:r w:rsidRPr="009632BF">
        <w:rPr>
          <w:b/>
          <w:lang w:val="en-US"/>
        </w:rPr>
        <w:t>VII</w:t>
      </w:r>
      <w:r w:rsidRPr="009632BF">
        <w:rPr>
          <w:b/>
        </w:rPr>
        <w:t xml:space="preserve">. Сроки и порядок созыва заседаний </w:t>
      </w:r>
      <w:r w:rsidR="00734A86">
        <w:rPr>
          <w:b/>
        </w:rPr>
        <w:t>Комитета по аудиту</w:t>
      </w:r>
      <w:r w:rsidRPr="009632BF">
        <w:t>.</w:t>
      </w:r>
    </w:p>
    <w:p w:rsidR="00EB10A1" w:rsidRDefault="00EB10A1" w:rsidP="00EB10A1">
      <w:pPr>
        <w:autoSpaceDE w:val="0"/>
        <w:autoSpaceDN w:val="0"/>
        <w:adjustRightInd w:val="0"/>
        <w:spacing w:before="120" w:after="120"/>
        <w:ind w:firstLine="708"/>
        <w:jc w:val="both"/>
        <w:rPr>
          <w:rFonts w:eastAsia="TimesNewRoman"/>
        </w:rPr>
      </w:pPr>
      <w:r w:rsidRPr="009632BF">
        <w:rPr>
          <w:rFonts w:eastAsia="TimesNewRoman"/>
          <w:b/>
        </w:rPr>
        <w:t>21.</w:t>
      </w:r>
      <w:r w:rsidRPr="009632BF">
        <w:rPr>
          <w:rFonts w:eastAsia="TimesNewRoman"/>
        </w:rPr>
        <w:t xml:space="preserve"> Ка</w:t>
      </w:r>
      <w:r w:rsidRPr="00330A54">
        <w:rPr>
          <w:rFonts w:eastAsia="TimesNewRoman"/>
        </w:rPr>
        <w:t>ждое первое заседание Комитета нового</w:t>
      </w:r>
      <w:r>
        <w:rPr>
          <w:rFonts w:eastAsia="TimesNewRoman"/>
        </w:rPr>
        <w:t xml:space="preserve"> </w:t>
      </w:r>
      <w:r w:rsidRPr="00330A54">
        <w:rPr>
          <w:rFonts w:eastAsia="TimesNewRoman"/>
        </w:rPr>
        <w:t>состава проводится не позднее 30 (тридцати) рабочих дней с даты</w:t>
      </w:r>
      <w:r>
        <w:rPr>
          <w:rFonts w:eastAsia="TimesNewRoman"/>
        </w:rPr>
        <w:t xml:space="preserve"> </w:t>
      </w:r>
      <w:r w:rsidRPr="00330A54">
        <w:rPr>
          <w:rFonts w:eastAsia="TimesNewRoman"/>
        </w:rPr>
        <w:t>проведения первого заседания</w:t>
      </w:r>
      <w:r>
        <w:rPr>
          <w:rFonts w:eastAsia="TimesNewRoman"/>
        </w:rPr>
        <w:t xml:space="preserve"> Наблюдательного с</w:t>
      </w:r>
      <w:r w:rsidRPr="00330A54">
        <w:rPr>
          <w:rFonts w:eastAsia="TimesNewRoman"/>
        </w:rPr>
        <w:t>овета нового</w:t>
      </w:r>
      <w:r>
        <w:rPr>
          <w:rFonts w:eastAsia="TimesNewRoman"/>
        </w:rPr>
        <w:t xml:space="preserve"> </w:t>
      </w:r>
      <w:r w:rsidRPr="00330A54">
        <w:rPr>
          <w:rFonts w:eastAsia="TimesNewRoman"/>
        </w:rPr>
        <w:t>состава, на котором были избраны члены Комитета.</w:t>
      </w:r>
    </w:p>
    <w:p w:rsidR="00EB10A1" w:rsidRDefault="00EB10A1" w:rsidP="00EB10A1">
      <w:pPr>
        <w:autoSpaceDE w:val="0"/>
        <w:autoSpaceDN w:val="0"/>
        <w:adjustRightInd w:val="0"/>
        <w:spacing w:before="120" w:after="120"/>
        <w:ind w:firstLine="708"/>
        <w:jc w:val="both"/>
        <w:rPr>
          <w:rFonts w:eastAsia="TimesNewRoman"/>
          <w:color w:val="000000"/>
        </w:rPr>
      </w:pPr>
      <w:r w:rsidRPr="00FF76DA">
        <w:rPr>
          <w:rFonts w:eastAsia="TimesNewRoman"/>
          <w:b/>
        </w:rPr>
        <w:t>2</w:t>
      </w:r>
      <w:r>
        <w:rPr>
          <w:rFonts w:eastAsia="TimesNewRoman"/>
          <w:b/>
        </w:rPr>
        <w:t>2</w:t>
      </w:r>
      <w:r w:rsidRPr="00FF76DA">
        <w:rPr>
          <w:rFonts w:eastAsia="TimesNewRoman"/>
          <w:b/>
        </w:rPr>
        <w:t>.</w:t>
      </w:r>
      <w:r>
        <w:rPr>
          <w:rFonts w:eastAsia="TimesNewRoman"/>
        </w:rPr>
        <w:t xml:space="preserve"> </w:t>
      </w:r>
      <w:r w:rsidRPr="00330A54">
        <w:rPr>
          <w:rFonts w:eastAsia="TimesNewRoman"/>
          <w:color w:val="000000"/>
        </w:rPr>
        <w:t>Заседания Комитета проводятся по плану,</w:t>
      </w:r>
      <w:r>
        <w:rPr>
          <w:rFonts w:eastAsia="TimesNewRoman"/>
          <w:color w:val="000000"/>
        </w:rPr>
        <w:t xml:space="preserve"> </w:t>
      </w:r>
      <w:r w:rsidRPr="00330A54">
        <w:rPr>
          <w:rFonts w:eastAsia="TimesNewRoman"/>
          <w:color w:val="000000"/>
        </w:rPr>
        <w:t>утвержденному Комитетом, но не менее 4</w:t>
      </w:r>
      <w:r>
        <w:rPr>
          <w:rFonts w:eastAsia="TimesNewRoman"/>
          <w:color w:val="000000"/>
        </w:rPr>
        <w:t xml:space="preserve"> </w:t>
      </w:r>
      <w:r w:rsidRPr="00330A54">
        <w:rPr>
          <w:rFonts w:eastAsia="TimesNewRoman"/>
          <w:color w:val="000000"/>
        </w:rPr>
        <w:t>(четырех) раз в год</w:t>
      </w:r>
      <w:r>
        <w:rPr>
          <w:rFonts w:eastAsia="TimesNewRoman"/>
          <w:color w:val="000000"/>
        </w:rPr>
        <w:t>.</w:t>
      </w:r>
    </w:p>
    <w:p w:rsidR="00EB10A1" w:rsidRDefault="00EB10A1" w:rsidP="00EB10A1">
      <w:pPr>
        <w:autoSpaceDE w:val="0"/>
        <w:autoSpaceDN w:val="0"/>
        <w:adjustRightInd w:val="0"/>
        <w:spacing w:before="120" w:after="120"/>
        <w:ind w:firstLine="708"/>
        <w:jc w:val="both"/>
        <w:rPr>
          <w:rFonts w:eastAsia="TimesNewRoman"/>
          <w:color w:val="000000"/>
        </w:rPr>
      </w:pPr>
      <w:r w:rsidRPr="00FF76DA">
        <w:rPr>
          <w:rFonts w:eastAsia="TimesNewRoman"/>
          <w:b/>
          <w:color w:val="000000"/>
        </w:rPr>
        <w:t>2</w:t>
      </w:r>
      <w:r>
        <w:rPr>
          <w:rFonts w:eastAsia="TimesNewRoman"/>
          <w:b/>
          <w:color w:val="000000"/>
        </w:rPr>
        <w:t>3</w:t>
      </w:r>
      <w:r w:rsidRPr="00FF76DA">
        <w:rPr>
          <w:rFonts w:eastAsia="TimesNewRoman"/>
          <w:b/>
          <w:color w:val="000000"/>
        </w:rPr>
        <w:t>.</w:t>
      </w:r>
      <w:r>
        <w:rPr>
          <w:rFonts w:eastAsia="TimesNewRoman"/>
          <w:color w:val="000000"/>
        </w:rPr>
        <w:t xml:space="preserve"> </w:t>
      </w:r>
      <w:r w:rsidRPr="00330A54">
        <w:rPr>
          <w:rFonts w:eastAsia="TimesNewRoman"/>
          <w:color w:val="000000"/>
        </w:rPr>
        <w:t>На первом заседании Комитета</w:t>
      </w:r>
      <w:r>
        <w:rPr>
          <w:rFonts w:eastAsia="TimesNewRoman"/>
          <w:color w:val="000000"/>
        </w:rPr>
        <w:t xml:space="preserve"> </w:t>
      </w:r>
      <w:r w:rsidRPr="00330A54">
        <w:rPr>
          <w:rFonts w:eastAsia="TimesNewRoman"/>
          <w:color w:val="000000"/>
        </w:rPr>
        <w:t>должен</w:t>
      </w:r>
      <w:r>
        <w:rPr>
          <w:rFonts w:eastAsia="TimesNewRoman"/>
          <w:color w:val="000000"/>
        </w:rPr>
        <w:t xml:space="preserve"> </w:t>
      </w:r>
      <w:r w:rsidRPr="00330A54">
        <w:rPr>
          <w:rFonts w:eastAsia="TimesNewRoman"/>
          <w:color w:val="000000"/>
        </w:rPr>
        <w:t>решаться вопрос об избрании Председателя Комитета в соответствии с</w:t>
      </w:r>
      <w:r>
        <w:rPr>
          <w:rFonts w:eastAsia="TimesNewRoman"/>
          <w:color w:val="000000"/>
        </w:rPr>
        <w:t xml:space="preserve"> </w:t>
      </w:r>
      <w:r w:rsidRPr="00330A54">
        <w:rPr>
          <w:rFonts w:eastAsia="TimesNewRoman"/>
          <w:color w:val="000000"/>
        </w:rPr>
        <w:t>требованиями, установленными настоящ</w:t>
      </w:r>
      <w:r>
        <w:rPr>
          <w:rFonts w:eastAsia="TimesNewRoman"/>
          <w:color w:val="000000"/>
        </w:rPr>
        <w:t>им</w:t>
      </w:r>
      <w:r w:rsidRPr="00330A54">
        <w:rPr>
          <w:rFonts w:eastAsia="TimesNewRoman"/>
          <w:color w:val="000000"/>
        </w:rPr>
        <w:t xml:space="preserve"> Положени</w:t>
      </w:r>
      <w:r>
        <w:rPr>
          <w:rFonts w:eastAsia="TimesNewRoman"/>
          <w:color w:val="000000"/>
        </w:rPr>
        <w:t>ем</w:t>
      </w:r>
      <w:r w:rsidRPr="00330A54">
        <w:rPr>
          <w:rFonts w:eastAsia="TimesNewRoman"/>
          <w:color w:val="000000"/>
        </w:rPr>
        <w:t>.</w:t>
      </w:r>
    </w:p>
    <w:p w:rsidR="00EB10A1" w:rsidRPr="00330A54" w:rsidRDefault="00EB10A1" w:rsidP="00EB10A1">
      <w:pPr>
        <w:autoSpaceDE w:val="0"/>
        <w:autoSpaceDN w:val="0"/>
        <w:adjustRightInd w:val="0"/>
        <w:spacing w:before="120" w:after="120"/>
        <w:ind w:firstLine="708"/>
        <w:jc w:val="both"/>
        <w:rPr>
          <w:rFonts w:eastAsia="TimesNewRoman"/>
          <w:color w:val="000000"/>
        </w:rPr>
      </w:pPr>
      <w:r w:rsidRPr="00FF76DA">
        <w:rPr>
          <w:rFonts w:eastAsia="TimesNewRoman"/>
          <w:b/>
          <w:color w:val="000000"/>
        </w:rPr>
        <w:t>2</w:t>
      </w:r>
      <w:r>
        <w:rPr>
          <w:rFonts w:eastAsia="TimesNewRoman"/>
          <w:b/>
          <w:color w:val="000000"/>
        </w:rPr>
        <w:t>4</w:t>
      </w:r>
      <w:r w:rsidRPr="00FF76DA">
        <w:rPr>
          <w:rFonts w:eastAsia="TimesNewRoman"/>
          <w:b/>
          <w:color w:val="000000"/>
        </w:rPr>
        <w:t>.</w:t>
      </w:r>
      <w:r>
        <w:rPr>
          <w:rFonts w:eastAsia="TimesNewRoman"/>
          <w:color w:val="000000"/>
        </w:rPr>
        <w:t xml:space="preserve"> </w:t>
      </w:r>
      <w:r w:rsidRPr="00330A54">
        <w:rPr>
          <w:rFonts w:eastAsia="TimesNewRoman"/>
          <w:color w:val="000000"/>
        </w:rPr>
        <w:t>Решение о созыве очередного заседания Комитета</w:t>
      </w:r>
      <w:r>
        <w:rPr>
          <w:rFonts w:eastAsia="TimesNewRoman"/>
          <w:color w:val="000000"/>
        </w:rPr>
        <w:t>,</w:t>
      </w:r>
      <w:r w:rsidRPr="00330A54">
        <w:rPr>
          <w:rFonts w:eastAsia="TimesNewRoman"/>
          <w:color w:val="000000"/>
        </w:rPr>
        <w:t xml:space="preserve"> дате, времени и месте проведения заседания и вопросах</w:t>
      </w:r>
      <w:r>
        <w:rPr>
          <w:rFonts w:eastAsia="TimesNewRoman"/>
          <w:color w:val="000000"/>
        </w:rPr>
        <w:t xml:space="preserve"> </w:t>
      </w:r>
      <w:r w:rsidRPr="00330A54">
        <w:rPr>
          <w:rFonts w:eastAsia="TimesNewRoman"/>
          <w:color w:val="000000"/>
        </w:rPr>
        <w:t>повестки дня, а также решение о перечне лиц, приглашенных к участию в</w:t>
      </w:r>
      <w:r>
        <w:rPr>
          <w:rFonts w:eastAsia="TimesNewRoman"/>
          <w:color w:val="000000"/>
        </w:rPr>
        <w:t xml:space="preserve"> </w:t>
      </w:r>
      <w:r w:rsidRPr="00330A54">
        <w:rPr>
          <w:rFonts w:eastAsia="TimesNewRoman"/>
          <w:color w:val="000000"/>
        </w:rPr>
        <w:t>заседании, принимает Председатель Комитета в соответствии с планом</w:t>
      </w:r>
      <w:r>
        <w:rPr>
          <w:rFonts w:eastAsia="TimesNewRoman"/>
          <w:color w:val="000000"/>
        </w:rPr>
        <w:t xml:space="preserve"> </w:t>
      </w:r>
      <w:r w:rsidRPr="00330A54">
        <w:rPr>
          <w:rFonts w:eastAsia="TimesNewRoman"/>
          <w:color w:val="000000"/>
        </w:rPr>
        <w:t>проведения очередных заседаний Комитета.</w:t>
      </w:r>
    </w:p>
    <w:p w:rsidR="00EB10A1" w:rsidRPr="00330A54" w:rsidRDefault="00EB10A1" w:rsidP="00EB10A1">
      <w:pPr>
        <w:autoSpaceDE w:val="0"/>
        <w:autoSpaceDN w:val="0"/>
        <w:adjustRightInd w:val="0"/>
        <w:spacing w:before="120" w:after="120"/>
        <w:ind w:firstLine="708"/>
        <w:jc w:val="both"/>
        <w:rPr>
          <w:rFonts w:eastAsia="TimesNewRoman"/>
          <w:color w:val="000000"/>
        </w:rPr>
      </w:pPr>
      <w:r w:rsidRPr="00FF76DA">
        <w:rPr>
          <w:rFonts w:eastAsia="TimesNewRoman"/>
          <w:b/>
          <w:color w:val="000000"/>
        </w:rPr>
        <w:t>2</w:t>
      </w:r>
      <w:r>
        <w:rPr>
          <w:rFonts w:eastAsia="TimesNewRoman"/>
          <w:b/>
          <w:color w:val="000000"/>
        </w:rPr>
        <w:t>5</w:t>
      </w:r>
      <w:r w:rsidRPr="00FF76DA">
        <w:rPr>
          <w:rFonts w:eastAsia="TimesNewRoman"/>
          <w:b/>
          <w:color w:val="000000"/>
        </w:rPr>
        <w:t>.</w:t>
      </w:r>
      <w:r>
        <w:rPr>
          <w:rFonts w:eastAsia="TimesNewRoman"/>
          <w:color w:val="000000"/>
        </w:rPr>
        <w:t xml:space="preserve"> </w:t>
      </w:r>
      <w:r w:rsidRPr="00330A54">
        <w:rPr>
          <w:rFonts w:eastAsia="TimesNewRoman"/>
          <w:color w:val="000000"/>
        </w:rPr>
        <w:t>Решение о созыве внеочередного заседания Комитета, дате, времени и месте проведения заседания и вопросах</w:t>
      </w:r>
      <w:r>
        <w:rPr>
          <w:rFonts w:eastAsia="TimesNewRoman"/>
          <w:color w:val="000000"/>
        </w:rPr>
        <w:t xml:space="preserve"> </w:t>
      </w:r>
      <w:r w:rsidRPr="00330A54">
        <w:rPr>
          <w:rFonts w:eastAsia="TimesNewRoman"/>
          <w:color w:val="000000"/>
        </w:rPr>
        <w:t>повестки дня, а также решение о перечне лиц, приглашенных к участию в</w:t>
      </w:r>
      <w:r>
        <w:rPr>
          <w:rFonts w:eastAsia="TimesNewRoman"/>
          <w:color w:val="000000"/>
        </w:rPr>
        <w:t xml:space="preserve"> </w:t>
      </w:r>
      <w:r w:rsidRPr="00330A54">
        <w:rPr>
          <w:rFonts w:eastAsia="TimesNewRoman"/>
          <w:color w:val="000000"/>
        </w:rPr>
        <w:t>заседании, принимает Председатель Комитета на основании</w:t>
      </w:r>
      <w:r>
        <w:rPr>
          <w:rFonts w:eastAsia="TimesNewRoman"/>
          <w:color w:val="000000"/>
        </w:rPr>
        <w:t xml:space="preserve"> </w:t>
      </w:r>
      <w:r w:rsidRPr="00330A54">
        <w:rPr>
          <w:rFonts w:eastAsia="TimesNewRoman"/>
          <w:color w:val="000000"/>
        </w:rPr>
        <w:t xml:space="preserve">предложений лиц, указанных </w:t>
      </w:r>
      <w:r w:rsidRPr="00716370">
        <w:rPr>
          <w:rFonts w:eastAsia="TimesNewRoman"/>
          <w:color w:val="000000"/>
        </w:rPr>
        <w:t>в восьмом разделе</w:t>
      </w:r>
      <w:r>
        <w:rPr>
          <w:rFonts w:eastAsia="TimesNewRoman"/>
          <w:color w:val="000000"/>
        </w:rPr>
        <w:t xml:space="preserve"> </w:t>
      </w:r>
      <w:r w:rsidRPr="00330A54">
        <w:rPr>
          <w:rFonts w:eastAsia="TimesNewRoman"/>
          <w:color w:val="000000"/>
        </w:rPr>
        <w:t>настоящего Положения.</w:t>
      </w:r>
    </w:p>
    <w:p w:rsidR="00EB10A1" w:rsidRPr="00330A54" w:rsidRDefault="00EB10A1" w:rsidP="00EB10A1">
      <w:pPr>
        <w:autoSpaceDE w:val="0"/>
        <w:autoSpaceDN w:val="0"/>
        <w:adjustRightInd w:val="0"/>
        <w:spacing w:before="120" w:after="120"/>
        <w:ind w:firstLine="708"/>
        <w:jc w:val="both"/>
        <w:rPr>
          <w:rFonts w:eastAsia="TimesNewRoman"/>
          <w:color w:val="000000"/>
        </w:rPr>
      </w:pPr>
      <w:r w:rsidRPr="00FF76DA">
        <w:rPr>
          <w:rFonts w:eastAsia="TimesNewRoman"/>
          <w:b/>
          <w:color w:val="000000"/>
        </w:rPr>
        <w:t>2</w:t>
      </w:r>
      <w:r>
        <w:rPr>
          <w:rFonts w:eastAsia="TimesNewRoman"/>
          <w:b/>
          <w:color w:val="000000"/>
        </w:rPr>
        <w:t>6</w:t>
      </w:r>
      <w:r w:rsidRPr="00FF76DA">
        <w:rPr>
          <w:rFonts w:eastAsia="TimesNewRoman"/>
          <w:b/>
          <w:color w:val="000000"/>
        </w:rPr>
        <w:t>.</w:t>
      </w:r>
      <w:r w:rsidRPr="00330A54">
        <w:rPr>
          <w:rFonts w:eastAsia="TimesNewRoman"/>
          <w:color w:val="000000"/>
        </w:rPr>
        <w:t xml:space="preserve"> Уведомление о</w:t>
      </w:r>
      <w:r>
        <w:rPr>
          <w:rFonts w:eastAsia="TimesNewRoman"/>
          <w:color w:val="000000"/>
        </w:rPr>
        <w:t xml:space="preserve"> проведении заседаний Комитета </w:t>
      </w:r>
      <w:r w:rsidRPr="00330A54">
        <w:rPr>
          <w:rFonts w:eastAsia="TimesNewRoman"/>
          <w:color w:val="000000"/>
        </w:rPr>
        <w:t xml:space="preserve">вместе с повесткой дня </w:t>
      </w:r>
      <w:r>
        <w:rPr>
          <w:rFonts w:eastAsia="TimesNewRoman"/>
          <w:color w:val="000000"/>
        </w:rPr>
        <w:t xml:space="preserve">заседания </w:t>
      </w:r>
      <w:r w:rsidRPr="00330A54">
        <w:rPr>
          <w:rFonts w:eastAsia="TimesNewRoman"/>
          <w:color w:val="000000"/>
        </w:rPr>
        <w:t xml:space="preserve">должно быть оформлено </w:t>
      </w:r>
      <w:r w:rsidRPr="00FF76DA">
        <w:rPr>
          <w:rFonts w:eastAsia="TimesNewRoman"/>
          <w:color w:val="000000"/>
        </w:rPr>
        <w:t>Секретарем Комитета</w:t>
      </w:r>
      <w:r w:rsidRPr="00330A54">
        <w:rPr>
          <w:rFonts w:eastAsia="TimesNewRoman"/>
          <w:color w:val="000000"/>
        </w:rPr>
        <w:t xml:space="preserve"> и направлено лицам, принимающим участие в заседании,</w:t>
      </w:r>
      <w:r>
        <w:rPr>
          <w:rFonts w:eastAsia="TimesNewRoman"/>
          <w:color w:val="000000"/>
        </w:rPr>
        <w:t xml:space="preserve"> </w:t>
      </w:r>
      <w:r w:rsidRPr="00330A54">
        <w:rPr>
          <w:rFonts w:eastAsia="TimesNewRoman"/>
          <w:color w:val="000000"/>
        </w:rPr>
        <w:t>не позднее</w:t>
      </w:r>
      <w:r>
        <w:rPr>
          <w:rFonts w:eastAsia="TimesNewRoman"/>
          <w:color w:val="000000"/>
        </w:rPr>
        <w:t xml:space="preserve"> </w:t>
      </w:r>
      <w:r w:rsidRPr="00330A54">
        <w:rPr>
          <w:rFonts w:eastAsia="TimesNewRoman"/>
          <w:color w:val="000000"/>
        </w:rPr>
        <w:t>чем за 10 (десять) рабочих дней до даты проведения заседания Комитета.</w:t>
      </w:r>
    </w:p>
    <w:p w:rsidR="00EB10A1" w:rsidRPr="00330A54" w:rsidRDefault="00EB10A1" w:rsidP="00EB10A1">
      <w:pPr>
        <w:autoSpaceDE w:val="0"/>
        <w:autoSpaceDN w:val="0"/>
        <w:adjustRightInd w:val="0"/>
        <w:spacing w:before="120" w:after="120"/>
        <w:ind w:firstLine="708"/>
        <w:jc w:val="both"/>
        <w:rPr>
          <w:rFonts w:eastAsia="TimesNewRoman"/>
          <w:color w:val="000000"/>
        </w:rPr>
      </w:pPr>
      <w:r>
        <w:rPr>
          <w:rFonts w:eastAsia="TimesNewRoman"/>
          <w:b/>
          <w:color w:val="000000"/>
        </w:rPr>
        <w:lastRenderedPageBreak/>
        <w:t>27</w:t>
      </w:r>
      <w:r w:rsidRPr="00FF76DA">
        <w:rPr>
          <w:rFonts w:eastAsia="TimesNewRoman"/>
          <w:b/>
          <w:color w:val="000000"/>
        </w:rPr>
        <w:t>.</w:t>
      </w:r>
      <w:r>
        <w:rPr>
          <w:rFonts w:eastAsia="TimesNewRoman"/>
          <w:color w:val="000000"/>
        </w:rPr>
        <w:t xml:space="preserve"> </w:t>
      </w:r>
      <w:r w:rsidRPr="00330A54">
        <w:rPr>
          <w:rFonts w:eastAsia="TimesNewRoman"/>
          <w:color w:val="000000"/>
        </w:rPr>
        <w:t>Подготовка заседания Комитета осуществляется Секретарем Комитета</w:t>
      </w:r>
      <w:r>
        <w:rPr>
          <w:rFonts w:eastAsia="TimesNewRoman"/>
          <w:color w:val="000000"/>
        </w:rPr>
        <w:t xml:space="preserve"> </w:t>
      </w:r>
      <w:r w:rsidRPr="00330A54">
        <w:rPr>
          <w:rFonts w:eastAsia="TimesNewRoman"/>
          <w:color w:val="000000"/>
        </w:rPr>
        <w:t>под руководством Председателя Комитета.</w:t>
      </w:r>
    </w:p>
    <w:p w:rsidR="00EB10A1" w:rsidRPr="00A842C9" w:rsidRDefault="00EB10A1" w:rsidP="00EB10A1">
      <w:pPr>
        <w:autoSpaceDE w:val="0"/>
        <w:autoSpaceDN w:val="0"/>
        <w:adjustRightInd w:val="0"/>
        <w:spacing w:before="120" w:after="120"/>
        <w:ind w:firstLine="708"/>
        <w:jc w:val="both"/>
        <w:rPr>
          <w:rFonts w:eastAsia="TimesNewRoman"/>
          <w:color w:val="000000"/>
        </w:rPr>
      </w:pPr>
      <w:r>
        <w:rPr>
          <w:rFonts w:eastAsia="TimesNewRoman"/>
          <w:b/>
          <w:color w:val="000000"/>
        </w:rPr>
        <w:t>28</w:t>
      </w:r>
      <w:r w:rsidRPr="00FF76DA">
        <w:rPr>
          <w:rFonts w:eastAsia="TimesNewRoman"/>
          <w:b/>
          <w:color w:val="000000"/>
        </w:rPr>
        <w:t>.</w:t>
      </w:r>
      <w:r w:rsidRPr="00330A54">
        <w:rPr>
          <w:rFonts w:eastAsia="TimesNewRoman"/>
          <w:color w:val="000000"/>
        </w:rPr>
        <w:t xml:space="preserve"> Особенности</w:t>
      </w:r>
      <w:r>
        <w:rPr>
          <w:rFonts w:eastAsia="TimesNewRoman"/>
          <w:color w:val="000000"/>
        </w:rPr>
        <w:t xml:space="preserve"> </w:t>
      </w:r>
      <w:r w:rsidRPr="00330A54">
        <w:rPr>
          <w:rFonts w:eastAsia="TimesNewRoman"/>
          <w:color w:val="000000"/>
        </w:rPr>
        <w:t xml:space="preserve">созыва внеочередного заседания Комитета установлены </w:t>
      </w:r>
      <w:r>
        <w:rPr>
          <w:rFonts w:eastAsia="TimesNewRoman"/>
          <w:color w:val="000000"/>
        </w:rPr>
        <w:t>в восьмом разделе</w:t>
      </w:r>
      <w:r w:rsidRPr="00330A54">
        <w:rPr>
          <w:rFonts w:eastAsia="TimesNewRoman"/>
          <w:color w:val="000000"/>
        </w:rPr>
        <w:t xml:space="preserve"> настоящего Положения.</w:t>
      </w:r>
    </w:p>
    <w:p w:rsidR="00EB10A1" w:rsidRPr="009632BF" w:rsidRDefault="00EB10A1" w:rsidP="00EB10A1">
      <w:pPr>
        <w:spacing w:before="120"/>
        <w:ind w:firstLine="709"/>
        <w:jc w:val="center"/>
        <w:rPr>
          <w:b/>
        </w:rPr>
      </w:pPr>
      <w:r w:rsidRPr="009632BF">
        <w:rPr>
          <w:b/>
          <w:lang w:val="en-US"/>
        </w:rPr>
        <w:t>VIII</w:t>
      </w:r>
      <w:r w:rsidRPr="009632BF">
        <w:rPr>
          <w:b/>
        </w:rPr>
        <w:t xml:space="preserve">. Внеочередное заседание </w:t>
      </w:r>
      <w:r w:rsidR="00734A86">
        <w:rPr>
          <w:b/>
        </w:rPr>
        <w:t>Комитета по аудиту</w:t>
      </w:r>
      <w:r w:rsidRPr="009632BF">
        <w:rPr>
          <w:b/>
        </w:rPr>
        <w:t>.</w:t>
      </w:r>
    </w:p>
    <w:p w:rsidR="00EB10A1" w:rsidRPr="00A842C9" w:rsidRDefault="00EB10A1" w:rsidP="00EB10A1">
      <w:pPr>
        <w:autoSpaceDE w:val="0"/>
        <w:autoSpaceDN w:val="0"/>
        <w:adjustRightInd w:val="0"/>
        <w:spacing w:before="120" w:after="120"/>
        <w:jc w:val="both"/>
        <w:rPr>
          <w:rFonts w:eastAsia="TimesNewRoman"/>
        </w:rPr>
      </w:pPr>
      <w:r>
        <w:rPr>
          <w:noProof/>
        </w:rPr>
        <w:tab/>
      </w:r>
      <w:r w:rsidRPr="00FF76DA">
        <w:rPr>
          <w:b/>
          <w:noProof/>
        </w:rPr>
        <w:t>2</w:t>
      </w:r>
      <w:r>
        <w:rPr>
          <w:b/>
          <w:noProof/>
        </w:rPr>
        <w:t>9</w:t>
      </w:r>
      <w:r w:rsidRPr="00FF76DA">
        <w:rPr>
          <w:b/>
          <w:noProof/>
        </w:rPr>
        <w:t>.</w:t>
      </w:r>
      <w:r w:rsidRPr="00A842C9">
        <w:rPr>
          <w:rFonts w:ascii="TimesNewRoman" w:eastAsia="TimesNewRoman" w:cs="TimesNewRoman" w:hint="eastAsia"/>
        </w:rPr>
        <w:t xml:space="preserve"> </w:t>
      </w:r>
      <w:r w:rsidRPr="00A842C9">
        <w:rPr>
          <w:rFonts w:eastAsia="TimesNewRoman"/>
        </w:rPr>
        <w:t>Внеочередное заседание Комитета проводится по решению Председателя Комитета, по требованию любого</w:t>
      </w:r>
      <w:r>
        <w:rPr>
          <w:rFonts w:eastAsia="TimesNewRoman"/>
        </w:rPr>
        <w:t xml:space="preserve"> </w:t>
      </w:r>
      <w:r w:rsidRPr="00A842C9">
        <w:rPr>
          <w:rFonts w:eastAsia="TimesNewRoman"/>
        </w:rPr>
        <w:t xml:space="preserve">члена Комитета, по требованию </w:t>
      </w:r>
      <w:r>
        <w:rPr>
          <w:rFonts w:eastAsia="TimesNewRoman"/>
        </w:rPr>
        <w:t>Наблюдательного совета</w:t>
      </w:r>
      <w:r w:rsidRPr="00A842C9">
        <w:rPr>
          <w:rFonts w:eastAsia="TimesNewRoman"/>
        </w:rPr>
        <w:t>,</w:t>
      </w:r>
      <w:r>
        <w:rPr>
          <w:rFonts w:eastAsia="TimesNewRoman"/>
        </w:rPr>
        <w:t xml:space="preserve"> Ревизионной комиссии, Службы внутреннего аудита, внешнего аудитора, Корпоративного консультанта, </w:t>
      </w:r>
      <w:r w:rsidRPr="00A842C9">
        <w:rPr>
          <w:rFonts w:eastAsia="TimesNewRoman"/>
        </w:rPr>
        <w:t>а также</w:t>
      </w:r>
      <w:r>
        <w:rPr>
          <w:rFonts w:eastAsia="TimesNewRoman"/>
        </w:rPr>
        <w:t xml:space="preserve"> Исполнительного органа Общества.</w:t>
      </w:r>
    </w:p>
    <w:p w:rsidR="00EB10A1" w:rsidRDefault="00EB10A1" w:rsidP="00EB10A1">
      <w:pPr>
        <w:autoSpaceDE w:val="0"/>
        <w:autoSpaceDN w:val="0"/>
        <w:adjustRightInd w:val="0"/>
        <w:spacing w:before="120" w:after="120"/>
        <w:ind w:firstLine="708"/>
        <w:jc w:val="both"/>
        <w:rPr>
          <w:rFonts w:eastAsia="TimesNewRoman"/>
        </w:rPr>
      </w:pPr>
      <w:r w:rsidRPr="00FF76DA">
        <w:rPr>
          <w:rFonts w:eastAsia="TimesNewRoman"/>
          <w:b/>
        </w:rPr>
        <w:t>3</w:t>
      </w:r>
      <w:r>
        <w:rPr>
          <w:rFonts w:eastAsia="TimesNewRoman"/>
          <w:b/>
        </w:rPr>
        <w:t>0</w:t>
      </w:r>
      <w:r w:rsidRPr="00FF76DA">
        <w:rPr>
          <w:rFonts w:eastAsia="TimesNewRoman"/>
          <w:b/>
        </w:rPr>
        <w:t>.</w:t>
      </w:r>
      <w:r>
        <w:rPr>
          <w:rFonts w:eastAsia="TimesNewRoman"/>
        </w:rPr>
        <w:t xml:space="preserve"> </w:t>
      </w:r>
      <w:r w:rsidRPr="00A842C9">
        <w:rPr>
          <w:rFonts w:eastAsia="TimesNewRoman"/>
        </w:rPr>
        <w:t>Лица, имеющие в соответствии с п</w:t>
      </w:r>
      <w:r>
        <w:rPr>
          <w:rFonts w:eastAsia="TimesNewRoman"/>
        </w:rPr>
        <w:t xml:space="preserve">унктом 29 </w:t>
      </w:r>
      <w:r w:rsidRPr="00A842C9">
        <w:rPr>
          <w:rFonts w:eastAsia="TimesNewRoman"/>
        </w:rPr>
        <w:t>настоящего Положения право</w:t>
      </w:r>
      <w:r>
        <w:rPr>
          <w:rFonts w:eastAsia="TimesNewRoman"/>
        </w:rPr>
        <w:t xml:space="preserve"> </w:t>
      </w:r>
      <w:r w:rsidRPr="00A842C9">
        <w:rPr>
          <w:rFonts w:eastAsia="TimesNewRoman"/>
        </w:rPr>
        <w:t>требовать созыва внеочередного заседания Комитета, направляют</w:t>
      </w:r>
      <w:r>
        <w:rPr>
          <w:rFonts w:eastAsia="TimesNewRoman"/>
        </w:rPr>
        <w:t xml:space="preserve"> </w:t>
      </w:r>
      <w:r w:rsidRPr="00A842C9">
        <w:rPr>
          <w:rFonts w:eastAsia="TimesNewRoman"/>
        </w:rPr>
        <w:t>Секретарю Комитета требование о созыве Комитета не позднее, чем за 20</w:t>
      </w:r>
      <w:r>
        <w:rPr>
          <w:rFonts w:eastAsia="TimesNewRoman"/>
        </w:rPr>
        <w:t xml:space="preserve"> </w:t>
      </w:r>
      <w:r w:rsidRPr="00A842C9">
        <w:rPr>
          <w:rFonts w:eastAsia="TimesNewRoman"/>
        </w:rPr>
        <w:t>(двадцать) рабочих дней до предполагаемой даты</w:t>
      </w:r>
      <w:r>
        <w:rPr>
          <w:rFonts w:eastAsia="TimesNewRoman"/>
        </w:rPr>
        <w:t xml:space="preserve"> </w:t>
      </w:r>
      <w:r w:rsidRPr="00A842C9">
        <w:rPr>
          <w:rFonts w:eastAsia="TimesNewRoman"/>
        </w:rPr>
        <w:t>проведения</w:t>
      </w:r>
      <w:r>
        <w:rPr>
          <w:rFonts w:eastAsia="TimesNewRoman"/>
        </w:rPr>
        <w:t xml:space="preserve"> </w:t>
      </w:r>
      <w:r w:rsidRPr="00A842C9">
        <w:rPr>
          <w:rFonts w:eastAsia="TimesNewRoman"/>
        </w:rPr>
        <w:t>внеочередного заседания Комитета. Такое требование должно быть</w:t>
      </w:r>
      <w:r>
        <w:rPr>
          <w:rFonts w:eastAsia="TimesNewRoman"/>
        </w:rPr>
        <w:t xml:space="preserve"> </w:t>
      </w:r>
      <w:r w:rsidRPr="00A842C9">
        <w:rPr>
          <w:rFonts w:eastAsia="TimesNewRoman"/>
        </w:rPr>
        <w:t>оформлено и направлено Секретарю Комитета в соответствии с</w:t>
      </w:r>
      <w:r>
        <w:rPr>
          <w:rFonts w:eastAsia="TimesNewRoman"/>
        </w:rPr>
        <w:t xml:space="preserve"> </w:t>
      </w:r>
      <w:r w:rsidRPr="00A842C9">
        <w:rPr>
          <w:rFonts w:eastAsia="TimesNewRoman"/>
        </w:rPr>
        <w:t>требованиями</w:t>
      </w:r>
      <w:r w:rsidRPr="00127AC3">
        <w:rPr>
          <w:rFonts w:eastAsia="TimesNewRoman"/>
        </w:rPr>
        <w:t>, установленными Положением</w:t>
      </w:r>
      <w:r w:rsidR="00734A86">
        <w:rPr>
          <w:rFonts w:eastAsia="TimesNewRoman"/>
        </w:rPr>
        <w:t xml:space="preserve"> </w:t>
      </w:r>
      <w:r w:rsidR="00734A86" w:rsidRPr="00EB10A1">
        <w:rPr>
          <w:sz w:val="27"/>
          <w:szCs w:val="27"/>
          <w:lang w:val="uz-Cyrl-UZ"/>
        </w:rPr>
        <w:t>“</w:t>
      </w:r>
      <w:r w:rsidRPr="00127AC3">
        <w:rPr>
          <w:rFonts w:eastAsia="TimesNewRoman"/>
        </w:rPr>
        <w:t xml:space="preserve">О Наблюдательном совете </w:t>
      </w:r>
      <w:r w:rsidR="009B4047" w:rsidRPr="00A439DA">
        <w:rPr>
          <w:color w:val="000000"/>
        </w:rPr>
        <w:t xml:space="preserve">АО </w:t>
      </w:r>
      <w:r w:rsidR="009B4047" w:rsidRPr="00A439DA">
        <w:t>«Kvarts»</w:t>
      </w:r>
      <w:r w:rsidR="009B4047" w:rsidRPr="009B4047">
        <w:t xml:space="preserve"> </w:t>
      </w:r>
      <w:r w:rsidRPr="00127AC3">
        <w:rPr>
          <w:rFonts w:eastAsia="TimesNewRoman"/>
        </w:rPr>
        <w:t>относительно предъявления требований о созыве заседаний Наблюдательного совета Общества.</w:t>
      </w:r>
    </w:p>
    <w:p w:rsidR="00EB10A1" w:rsidRPr="00A842C9" w:rsidRDefault="00EB10A1" w:rsidP="00EB10A1">
      <w:pPr>
        <w:autoSpaceDE w:val="0"/>
        <w:autoSpaceDN w:val="0"/>
        <w:adjustRightInd w:val="0"/>
        <w:spacing w:before="120" w:after="120"/>
        <w:ind w:firstLine="708"/>
        <w:jc w:val="both"/>
        <w:rPr>
          <w:rFonts w:eastAsia="TimesNewRoman"/>
        </w:rPr>
      </w:pPr>
      <w:r w:rsidRPr="00FF76DA">
        <w:rPr>
          <w:rFonts w:eastAsia="TimesNewRoman"/>
          <w:b/>
        </w:rPr>
        <w:t>3</w:t>
      </w:r>
      <w:r>
        <w:rPr>
          <w:rFonts w:eastAsia="TimesNewRoman"/>
          <w:b/>
        </w:rPr>
        <w:t>1</w:t>
      </w:r>
      <w:r w:rsidRPr="00FF76DA">
        <w:rPr>
          <w:rFonts w:eastAsia="TimesNewRoman"/>
          <w:b/>
        </w:rPr>
        <w:t>.</w:t>
      </w:r>
      <w:r>
        <w:rPr>
          <w:rFonts w:eastAsia="TimesNewRoman"/>
        </w:rPr>
        <w:t xml:space="preserve"> </w:t>
      </w:r>
      <w:r w:rsidRPr="00A842C9">
        <w:rPr>
          <w:rFonts w:eastAsia="TimesNewRoman"/>
        </w:rPr>
        <w:t>Секретарь Комитета доводит указанные</w:t>
      </w:r>
      <w:r>
        <w:rPr>
          <w:rFonts w:eastAsia="TimesNewRoman"/>
        </w:rPr>
        <w:t xml:space="preserve"> </w:t>
      </w:r>
      <w:r w:rsidRPr="00A842C9">
        <w:rPr>
          <w:rFonts w:eastAsia="TimesNewRoman"/>
        </w:rPr>
        <w:t>требования до сведения Председателя Комитета не позднее следующего</w:t>
      </w:r>
      <w:r>
        <w:rPr>
          <w:rFonts w:eastAsia="TimesNewRoman"/>
        </w:rPr>
        <w:t xml:space="preserve"> </w:t>
      </w:r>
      <w:r w:rsidRPr="00A842C9">
        <w:rPr>
          <w:rFonts w:eastAsia="TimesNewRoman"/>
        </w:rPr>
        <w:t>дня после его получения.</w:t>
      </w:r>
    </w:p>
    <w:p w:rsidR="00EB10A1" w:rsidRPr="00A842C9" w:rsidRDefault="00EB10A1" w:rsidP="00EB10A1">
      <w:pPr>
        <w:autoSpaceDE w:val="0"/>
        <w:autoSpaceDN w:val="0"/>
        <w:adjustRightInd w:val="0"/>
        <w:spacing w:before="120" w:after="120"/>
        <w:ind w:firstLine="708"/>
        <w:jc w:val="both"/>
        <w:rPr>
          <w:rFonts w:eastAsia="TimesNewRoman"/>
        </w:rPr>
      </w:pPr>
      <w:r w:rsidRPr="00FF76DA">
        <w:rPr>
          <w:rFonts w:eastAsia="TimesNewRoman"/>
          <w:b/>
        </w:rPr>
        <w:t>3</w:t>
      </w:r>
      <w:r>
        <w:rPr>
          <w:rFonts w:eastAsia="TimesNewRoman"/>
          <w:b/>
        </w:rPr>
        <w:t>2</w:t>
      </w:r>
      <w:r w:rsidRPr="00FF76DA">
        <w:rPr>
          <w:rFonts w:eastAsia="TimesNewRoman"/>
          <w:b/>
        </w:rPr>
        <w:t>.</w:t>
      </w:r>
      <w:r>
        <w:rPr>
          <w:rFonts w:eastAsia="TimesNewRoman"/>
        </w:rPr>
        <w:t xml:space="preserve"> </w:t>
      </w:r>
      <w:r w:rsidRPr="00A842C9">
        <w:rPr>
          <w:rFonts w:eastAsia="TimesNewRoman"/>
        </w:rPr>
        <w:t>В течение 5 (пяти) рабочих дней с даты предъявления требования о</w:t>
      </w:r>
      <w:r>
        <w:rPr>
          <w:rFonts w:eastAsia="TimesNewRoman"/>
        </w:rPr>
        <w:t xml:space="preserve"> </w:t>
      </w:r>
      <w:r w:rsidRPr="00A842C9">
        <w:rPr>
          <w:rFonts w:eastAsia="TimesNewRoman"/>
        </w:rPr>
        <w:t>созыве внеочередного заседания Председатель Комитета принимает</w:t>
      </w:r>
      <w:r>
        <w:rPr>
          <w:rFonts w:eastAsia="TimesNewRoman"/>
        </w:rPr>
        <w:t xml:space="preserve"> </w:t>
      </w:r>
      <w:r w:rsidRPr="00A842C9">
        <w:rPr>
          <w:rFonts w:eastAsia="TimesNewRoman"/>
        </w:rPr>
        <w:t>решение о проведении внеочередного заседания Комитета, назначении</w:t>
      </w:r>
      <w:r>
        <w:rPr>
          <w:rFonts w:eastAsia="TimesNewRoman"/>
        </w:rPr>
        <w:t xml:space="preserve">  </w:t>
      </w:r>
      <w:r w:rsidRPr="00A842C9">
        <w:rPr>
          <w:rFonts w:eastAsia="TimesNewRoman"/>
        </w:rPr>
        <w:t>даты, времени и места заседания или даты проведения заочного</w:t>
      </w:r>
      <w:r>
        <w:rPr>
          <w:rFonts w:eastAsia="TimesNewRoman"/>
        </w:rPr>
        <w:t xml:space="preserve"> </w:t>
      </w:r>
      <w:r w:rsidRPr="00A842C9">
        <w:rPr>
          <w:rFonts w:eastAsia="TimesNewRoman"/>
        </w:rPr>
        <w:t>голосования либо об отказе в созыве внеочередного заседания Комитета.</w:t>
      </w:r>
    </w:p>
    <w:p w:rsidR="00EB10A1" w:rsidRPr="00A842C9" w:rsidRDefault="00EB10A1" w:rsidP="00EB10A1">
      <w:pPr>
        <w:autoSpaceDE w:val="0"/>
        <w:autoSpaceDN w:val="0"/>
        <w:adjustRightInd w:val="0"/>
        <w:spacing w:before="120" w:after="120"/>
        <w:ind w:firstLine="708"/>
        <w:jc w:val="both"/>
        <w:rPr>
          <w:rFonts w:eastAsia="TimesNewRoman"/>
        </w:rPr>
      </w:pPr>
      <w:r w:rsidRPr="00FF76DA">
        <w:rPr>
          <w:rFonts w:eastAsia="TimesNewRoman"/>
          <w:b/>
        </w:rPr>
        <w:t>3</w:t>
      </w:r>
      <w:r>
        <w:rPr>
          <w:rFonts w:eastAsia="TimesNewRoman"/>
          <w:b/>
        </w:rPr>
        <w:t>3</w:t>
      </w:r>
      <w:r w:rsidRPr="00FF76DA">
        <w:rPr>
          <w:rFonts w:eastAsia="TimesNewRoman"/>
          <w:b/>
        </w:rPr>
        <w:t>.</w:t>
      </w:r>
      <w:r>
        <w:rPr>
          <w:rFonts w:eastAsia="TimesNewRoman"/>
        </w:rPr>
        <w:t xml:space="preserve"> </w:t>
      </w:r>
      <w:r w:rsidRPr="00A842C9">
        <w:rPr>
          <w:rFonts w:eastAsia="TimesNewRoman"/>
        </w:rPr>
        <w:t>Мотивированное решение об отказе в созыве внеочередного заседания</w:t>
      </w:r>
      <w:r>
        <w:rPr>
          <w:rFonts w:eastAsia="TimesNewRoman"/>
        </w:rPr>
        <w:t xml:space="preserve"> </w:t>
      </w:r>
      <w:r w:rsidRPr="00A842C9">
        <w:rPr>
          <w:rFonts w:eastAsia="TimesNewRoman"/>
        </w:rPr>
        <w:t xml:space="preserve">Комитета направляется лицу или органу </w:t>
      </w:r>
      <w:r>
        <w:rPr>
          <w:rFonts w:eastAsia="TimesNewRoman"/>
        </w:rPr>
        <w:t>Общества</w:t>
      </w:r>
      <w:r w:rsidRPr="00A842C9">
        <w:rPr>
          <w:rFonts w:eastAsia="TimesNewRoman"/>
        </w:rPr>
        <w:t>, требующему созыва</w:t>
      </w:r>
      <w:r>
        <w:rPr>
          <w:rFonts w:eastAsia="TimesNewRoman"/>
        </w:rPr>
        <w:t xml:space="preserve"> </w:t>
      </w:r>
      <w:r w:rsidRPr="00A842C9">
        <w:rPr>
          <w:rFonts w:eastAsia="TimesNewRoman"/>
        </w:rPr>
        <w:t>такого заседания, в течение 2 (двух) рабочих дней с момента принятия</w:t>
      </w:r>
      <w:r>
        <w:rPr>
          <w:rFonts w:eastAsia="TimesNewRoman"/>
        </w:rPr>
        <w:t xml:space="preserve"> </w:t>
      </w:r>
      <w:r w:rsidRPr="00A842C9">
        <w:rPr>
          <w:rFonts w:eastAsia="TimesNewRoman"/>
        </w:rPr>
        <w:t>Председателем решения об отказе в созыве заседания.</w:t>
      </w:r>
    </w:p>
    <w:p w:rsidR="00EB10A1" w:rsidRPr="00A842C9" w:rsidRDefault="00EB10A1" w:rsidP="00EB10A1">
      <w:pPr>
        <w:autoSpaceDE w:val="0"/>
        <w:autoSpaceDN w:val="0"/>
        <w:adjustRightInd w:val="0"/>
        <w:spacing w:before="120" w:after="120"/>
        <w:ind w:firstLine="708"/>
        <w:jc w:val="both"/>
        <w:rPr>
          <w:rFonts w:eastAsia="TimesNewRoman"/>
        </w:rPr>
      </w:pPr>
      <w:r w:rsidRPr="00FF76DA">
        <w:rPr>
          <w:rFonts w:eastAsia="TimesNewRoman"/>
          <w:b/>
        </w:rPr>
        <w:t>3</w:t>
      </w:r>
      <w:r>
        <w:rPr>
          <w:rFonts w:eastAsia="TimesNewRoman"/>
          <w:b/>
        </w:rPr>
        <w:t>4</w:t>
      </w:r>
      <w:r w:rsidRPr="00FF76DA">
        <w:rPr>
          <w:rFonts w:eastAsia="TimesNewRoman"/>
          <w:b/>
        </w:rPr>
        <w:t>.</w:t>
      </w:r>
      <w:r>
        <w:rPr>
          <w:rFonts w:eastAsia="TimesNewRoman"/>
        </w:rPr>
        <w:t xml:space="preserve"> </w:t>
      </w:r>
      <w:r w:rsidRPr="00A842C9">
        <w:rPr>
          <w:rFonts w:eastAsia="TimesNewRoman"/>
        </w:rPr>
        <w:t xml:space="preserve">Решение Председателя Комитета </w:t>
      </w:r>
      <w:r>
        <w:rPr>
          <w:rFonts w:eastAsia="TimesNewRoman"/>
        </w:rPr>
        <w:t xml:space="preserve">об отказе </w:t>
      </w:r>
      <w:r w:rsidRPr="00A842C9">
        <w:rPr>
          <w:rFonts w:eastAsia="TimesNewRoman"/>
        </w:rPr>
        <w:t>в</w:t>
      </w:r>
      <w:r>
        <w:rPr>
          <w:rFonts w:eastAsia="TimesNewRoman"/>
        </w:rPr>
        <w:t xml:space="preserve"> </w:t>
      </w:r>
      <w:r w:rsidRPr="00A842C9">
        <w:rPr>
          <w:rFonts w:eastAsia="TimesNewRoman"/>
        </w:rPr>
        <w:t>созыве внеочередного заседания Комитета может быть принято в</w:t>
      </w:r>
      <w:r>
        <w:rPr>
          <w:rFonts w:eastAsia="TimesNewRoman"/>
        </w:rPr>
        <w:t xml:space="preserve"> </w:t>
      </w:r>
      <w:r w:rsidRPr="00A842C9">
        <w:rPr>
          <w:rFonts w:eastAsia="TimesNewRoman"/>
        </w:rPr>
        <w:t>следующих случаях:</w:t>
      </w:r>
    </w:p>
    <w:p w:rsidR="00EB10A1" w:rsidRPr="00A842C9" w:rsidRDefault="00EB10A1" w:rsidP="00EB10A1">
      <w:pPr>
        <w:autoSpaceDE w:val="0"/>
        <w:autoSpaceDN w:val="0"/>
        <w:adjustRightInd w:val="0"/>
        <w:spacing w:before="120" w:after="120"/>
        <w:ind w:firstLine="708"/>
        <w:jc w:val="both"/>
        <w:rPr>
          <w:rFonts w:eastAsia="TimesNewRoman"/>
        </w:rPr>
      </w:pPr>
      <w:r>
        <w:rPr>
          <w:rFonts w:eastAsia="TimesNewRoman"/>
        </w:rPr>
        <w:t>а)</w:t>
      </w:r>
      <w:r w:rsidRPr="00A842C9">
        <w:rPr>
          <w:rFonts w:eastAsia="TimesNewRoman"/>
        </w:rPr>
        <w:t xml:space="preserve"> вопрос (вопросы), предложенный (-ые) для включения в</w:t>
      </w:r>
      <w:r>
        <w:rPr>
          <w:rFonts w:eastAsia="TimesNewRoman"/>
        </w:rPr>
        <w:t xml:space="preserve"> </w:t>
      </w:r>
      <w:r w:rsidRPr="00A842C9">
        <w:rPr>
          <w:rFonts w:eastAsia="TimesNewRoman"/>
        </w:rPr>
        <w:t>повестку дня заседания Комитета, не отнесен (-ы) настоящим</w:t>
      </w:r>
      <w:r>
        <w:rPr>
          <w:rFonts w:eastAsia="TimesNewRoman"/>
        </w:rPr>
        <w:t xml:space="preserve"> </w:t>
      </w:r>
      <w:r w:rsidRPr="00A842C9">
        <w:rPr>
          <w:rFonts w:eastAsia="TimesNewRoman"/>
        </w:rPr>
        <w:t>Положением к его компетенции;</w:t>
      </w:r>
    </w:p>
    <w:p w:rsidR="00EB10A1" w:rsidRPr="00A842C9" w:rsidRDefault="00EB10A1" w:rsidP="00EB10A1">
      <w:pPr>
        <w:autoSpaceDE w:val="0"/>
        <w:autoSpaceDN w:val="0"/>
        <w:adjustRightInd w:val="0"/>
        <w:spacing w:before="120" w:after="120"/>
        <w:ind w:firstLine="708"/>
        <w:jc w:val="both"/>
        <w:rPr>
          <w:rFonts w:eastAsia="TimesNewRoman"/>
        </w:rPr>
      </w:pPr>
      <w:r>
        <w:rPr>
          <w:rFonts w:eastAsia="TimesNewRoman"/>
        </w:rPr>
        <w:t xml:space="preserve">б) </w:t>
      </w:r>
      <w:r w:rsidRPr="00A842C9">
        <w:rPr>
          <w:rFonts w:eastAsia="TimesNewRoman"/>
        </w:rPr>
        <w:t>вопрос повестки дня, содержащийся в требовании о созыве</w:t>
      </w:r>
      <w:r>
        <w:rPr>
          <w:rFonts w:eastAsia="TimesNewRoman"/>
        </w:rPr>
        <w:t xml:space="preserve"> </w:t>
      </w:r>
      <w:r w:rsidRPr="00A842C9">
        <w:rPr>
          <w:rFonts w:eastAsia="TimesNewRoman"/>
        </w:rPr>
        <w:t>внеочередного заседания Комитета, уже включен в повестку</w:t>
      </w:r>
      <w:r>
        <w:rPr>
          <w:rFonts w:eastAsia="TimesNewRoman"/>
        </w:rPr>
        <w:t xml:space="preserve"> </w:t>
      </w:r>
      <w:r w:rsidRPr="00A842C9">
        <w:rPr>
          <w:rFonts w:eastAsia="TimesNewRoman"/>
        </w:rPr>
        <w:t>ближайшего очередного заседания, созываемого в соответствии</w:t>
      </w:r>
      <w:r>
        <w:rPr>
          <w:rFonts w:eastAsia="TimesNewRoman"/>
        </w:rPr>
        <w:t xml:space="preserve"> </w:t>
      </w:r>
      <w:r w:rsidRPr="00A842C9">
        <w:rPr>
          <w:rFonts w:eastAsia="TimesNewRoman"/>
        </w:rPr>
        <w:t>с решением Председателя Комитета, принятым до получения вышеуказанного</w:t>
      </w:r>
      <w:r>
        <w:rPr>
          <w:rFonts w:eastAsia="TimesNewRoman"/>
        </w:rPr>
        <w:t xml:space="preserve"> </w:t>
      </w:r>
      <w:r w:rsidRPr="00A842C9">
        <w:rPr>
          <w:rFonts w:eastAsia="TimesNewRoman"/>
        </w:rPr>
        <w:t>требования;</w:t>
      </w:r>
    </w:p>
    <w:p w:rsidR="00EB10A1" w:rsidRPr="00A842C9" w:rsidRDefault="00EB10A1" w:rsidP="00EB10A1">
      <w:pPr>
        <w:autoSpaceDE w:val="0"/>
        <w:autoSpaceDN w:val="0"/>
        <w:adjustRightInd w:val="0"/>
        <w:spacing w:before="120" w:after="120"/>
        <w:ind w:firstLine="708"/>
        <w:jc w:val="both"/>
        <w:rPr>
          <w:noProof/>
        </w:rPr>
      </w:pPr>
      <w:r w:rsidRPr="00FF76DA">
        <w:rPr>
          <w:rFonts w:eastAsia="TimesNewRoman"/>
          <w:b/>
        </w:rPr>
        <w:t>3</w:t>
      </w:r>
      <w:r>
        <w:rPr>
          <w:rFonts w:eastAsia="TimesNewRoman"/>
          <w:b/>
        </w:rPr>
        <w:t>5</w:t>
      </w:r>
      <w:r w:rsidRPr="00FF76DA">
        <w:rPr>
          <w:rFonts w:eastAsia="TimesNewRoman"/>
          <w:b/>
        </w:rPr>
        <w:t>.</w:t>
      </w:r>
      <w:r>
        <w:rPr>
          <w:rFonts w:eastAsia="TimesNewRoman"/>
        </w:rPr>
        <w:t xml:space="preserve"> </w:t>
      </w:r>
      <w:r w:rsidRPr="00A842C9">
        <w:rPr>
          <w:rFonts w:eastAsia="TimesNewRoman"/>
        </w:rPr>
        <w:t xml:space="preserve">В случае обращения </w:t>
      </w:r>
      <w:r w:rsidRPr="00127AC3">
        <w:rPr>
          <w:rFonts w:eastAsia="TimesNewRoman"/>
        </w:rPr>
        <w:t>Наблюдательного совета Общества</w:t>
      </w:r>
      <w:r w:rsidRPr="00A842C9">
        <w:rPr>
          <w:rFonts w:eastAsia="TimesNewRoman"/>
        </w:rPr>
        <w:t xml:space="preserve"> с требованием о</w:t>
      </w:r>
      <w:r>
        <w:rPr>
          <w:rFonts w:eastAsia="TimesNewRoman"/>
        </w:rPr>
        <w:t xml:space="preserve"> </w:t>
      </w:r>
      <w:r w:rsidRPr="00A842C9">
        <w:rPr>
          <w:rFonts w:eastAsia="TimesNewRoman"/>
        </w:rPr>
        <w:t>созыве внеочередного заседания Комитета,</w:t>
      </w:r>
      <w:r>
        <w:rPr>
          <w:rFonts w:eastAsia="TimesNewRoman"/>
        </w:rPr>
        <w:t xml:space="preserve"> </w:t>
      </w:r>
      <w:r w:rsidRPr="00A842C9">
        <w:rPr>
          <w:rFonts w:eastAsia="TimesNewRoman"/>
        </w:rPr>
        <w:t>Председатель Комитета обязан созвать внеочередное заседание в течение</w:t>
      </w:r>
      <w:r>
        <w:rPr>
          <w:rFonts w:eastAsia="TimesNewRoman"/>
        </w:rPr>
        <w:t xml:space="preserve"> </w:t>
      </w:r>
      <w:r w:rsidRPr="00A842C9">
        <w:rPr>
          <w:rFonts w:eastAsia="TimesNewRoman"/>
        </w:rPr>
        <w:t>5 (пяти) рабочих дней.</w:t>
      </w:r>
    </w:p>
    <w:p w:rsidR="00EB10A1" w:rsidRPr="00834891" w:rsidRDefault="00EB10A1" w:rsidP="00EB10A1">
      <w:pPr>
        <w:spacing w:before="120"/>
        <w:ind w:firstLine="709"/>
        <w:jc w:val="center"/>
        <w:rPr>
          <w:b/>
        </w:rPr>
      </w:pPr>
      <w:r w:rsidRPr="006D0513">
        <w:rPr>
          <w:rStyle w:val="a4"/>
          <w:lang w:val="en-US"/>
        </w:rPr>
        <w:t>I</w:t>
      </w:r>
      <w:r w:rsidRPr="006D0513">
        <w:rPr>
          <w:rStyle w:val="a4"/>
        </w:rPr>
        <w:t>Х.</w:t>
      </w:r>
      <w:r w:rsidRPr="00834891">
        <w:rPr>
          <w:rStyle w:val="a4"/>
          <w:b w:val="0"/>
        </w:rPr>
        <w:t xml:space="preserve"> </w:t>
      </w:r>
      <w:r w:rsidRPr="00834891">
        <w:rPr>
          <w:b/>
        </w:rPr>
        <w:t xml:space="preserve">Порядок проведения заседаний </w:t>
      </w:r>
      <w:r>
        <w:rPr>
          <w:b/>
        </w:rPr>
        <w:t xml:space="preserve">и </w:t>
      </w:r>
      <w:r w:rsidRPr="009239AC">
        <w:rPr>
          <w:rStyle w:val="a4"/>
        </w:rPr>
        <w:t xml:space="preserve">принятия решений </w:t>
      </w:r>
      <w:r w:rsidR="00734A86">
        <w:rPr>
          <w:b/>
          <w:bCs/>
        </w:rPr>
        <w:t>Комитета по аудиту</w:t>
      </w:r>
      <w:r w:rsidRPr="00834891">
        <w:rPr>
          <w:b/>
          <w:bCs/>
        </w:rPr>
        <w:t>.</w:t>
      </w:r>
    </w:p>
    <w:p w:rsidR="00EB10A1" w:rsidRPr="00DA3B48" w:rsidRDefault="00EB10A1" w:rsidP="00EB10A1">
      <w:pPr>
        <w:autoSpaceDE w:val="0"/>
        <w:autoSpaceDN w:val="0"/>
        <w:adjustRightInd w:val="0"/>
        <w:spacing w:before="120" w:after="120"/>
        <w:ind w:firstLine="708"/>
        <w:jc w:val="both"/>
        <w:rPr>
          <w:rFonts w:eastAsia="TimesNewRoman"/>
        </w:rPr>
      </w:pPr>
      <w:r w:rsidRPr="00834891">
        <w:rPr>
          <w:b/>
        </w:rPr>
        <w:t>36</w:t>
      </w:r>
      <w:r>
        <w:t xml:space="preserve">.  </w:t>
      </w:r>
      <w:r w:rsidRPr="00DA3B48">
        <w:rPr>
          <w:rFonts w:eastAsia="TimesNewRoman"/>
        </w:rPr>
        <w:t>Председательствует на заседаниях Комитета Председатель. В случае его отсутствия на заседании члены Комитета</w:t>
      </w:r>
      <w:r>
        <w:rPr>
          <w:rFonts w:eastAsia="TimesNewRoman"/>
        </w:rPr>
        <w:t xml:space="preserve"> </w:t>
      </w:r>
      <w:r w:rsidRPr="00DA3B48">
        <w:rPr>
          <w:rFonts w:eastAsia="TimesNewRoman"/>
        </w:rPr>
        <w:t>избирают председательствующего на заседании из числа</w:t>
      </w:r>
      <w:r>
        <w:rPr>
          <w:rFonts w:eastAsia="TimesNewRoman"/>
        </w:rPr>
        <w:t xml:space="preserve"> </w:t>
      </w:r>
      <w:r w:rsidRPr="00DA3B48">
        <w:rPr>
          <w:rFonts w:eastAsia="TimesNewRoman"/>
        </w:rPr>
        <w:t>присутствующих членов.</w:t>
      </w:r>
    </w:p>
    <w:p w:rsidR="00EB10A1" w:rsidRDefault="00EB10A1" w:rsidP="00EB10A1">
      <w:pPr>
        <w:autoSpaceDE w:val="0"/>
        <w:autoSpaceDN w:val="0"/>
        <w:adjustRightInd w:val="0"/>
        <w:spacing w:before="120" w:after="120"/>
        <w:ind w:firstLine="708"/>
        <w:jc w:val="both"/>
        <w:rPr>
          <w:rFonts w:eastAsia="TimesNewRoman"/>
          <w:color w:val="000000"/>
        </w:rPr>
      </w:pPr>
      <w:r w:rsidRPr="00834891">
        <w:rPr>
          <w:b/>
        </w:rPr>
        <w:t>37.</w:t>
      </w:r>
      <w:r>
        <w:t xml:space="preserve">  </w:t>
      </w:r>
      <w:r w:rsidRPr="00DA3B48">
        <w:rPr>
          <w:rFonts w:eastAsia="TimesNewRoman"/>
          <w:color w:val="000000"/>
        </w:rPr>
        <w:t>Заседание Комитета является правомочным</w:t>
      </w:r>
      <w:r>
        <w:rPr>
          <w:rFonts w:eastAsia="TimesNewRoman"/>
          <w:color w:val="000000"/>
        </w:rPr>
        <w:t xml:space="preserve"> </w:t>
      </w:r>
      <w:r w:rsidRPr="00DA3B48">
        <w:rPr>
          <w:rFonts w:eastAsia="TimesNewRoman"/>
          <w:color w:val="000000"/>
        </w:rPr>
        <w:t>(имеет кворум), если в нем приняли участие не менее 2 (двух) членов</w:t>
      </w:r>
      <w:r>
        <w:rPr>
          <w:rFonts w:eastAsia="TimesNewRoman"/>
          <w:color w:val="000000"/>
        </w:rPr>
        <w:t xml:space="preserve"> </w:t>
      </w:r>
      <w:r w:rsidRPr="00DA3B48">
        <w:rPr>
          <w:rFonts w:eastAsia="TimesNewRoman"/>
          <w:color w:val="000000"/>
        </w:rPr>
        <w:t xml:space="preserve">Комитета. </w:t>
      </w:r>
      <w:r>
        <w:rPr>
          <w:rFonts w:eastAsia="TimesNewRoman"/>
          <w:color w:val="000000"/>
        </w:rPr>
        <w:t xml:space="preserve"> </w:t>
      </w:r>
    </w:p>
    <w:p w:rsidR="00EB10A1" w:rsidRPr="004C2EBB" w:rsidRDefault="00EB10A1" w:rsidP="00EB10A1">
      <w:pPr>
        <w:autoSpaceDE w:val="0"/>
        <w:autoSpaceDN w:val="0"/>
        <w:adjustRightInd w:val="0"/>
        <w:spacing w:before="120" w:after="120"/>
        <w:ind w:firstLine="708"/>
        <w:jc w:val="both"/>
      </w:pPr>
      <w:r w:rsidRPr="00695A55">
        <w:rPr>
          <w:rFonts w:eastAsia="TimesNewRoman"/>
          <w:b/>
          <w:color w:val="000000"/>
        </w:rPr>
        <w:lastRenderedPageBreak/>
        <w:t>38.</w:t>
      </w:r>
      <w:r w:rsidRPr="004C2EBB">
        <w:t xml:space="preserve"> Решения принимаются простым большинством голосов членов комитета, принимающих уча</w:t>
      </w:r>
      <w:r>
        <w:t xml:space="preserve">стие в заседании </w:t>
      </w:r>
      <w:r w:rsidRPr="004C2EBB">
        <w:t xml:space="preserve">при равенстве голосов право решающего голоса имеет председатель </w:t>
      </w:r>
      <w:r w:rsidR="00734A86">
        <w:t>Комитета по аудиту</w:t>
      </w:r>
      <w:r w:rsidRPr="004C2EBB">
        <w:t>.</w:t>
      </w:r>
    </w:p>
    <w:p w:rsidR="00EB10A1" w:rsidRDefault="00EB10A1" w:rsidP="00EB10A1">
      <w:pPr>
        <w:pStyle w:val="a3"/>
        <w:spacing w:before="120" w:beforeAutospacing="0" w:after="120" w:afterAutospacing="0"/>
        <w:ind w:firstLine="708"/>
        <w:jc w:val="both"/>
        <w:rPr>
          <w:noProof/>
        </w:rPr>
      </w:pPr>
      <w:r w:rsidRPr="00834891">
        <w:rPr>
          <w:b/>
        </w:rPr>
        <w:t>3</w:t>
      </w:r>
      <w:r>
        <w:rPr>
          <w:b/>
        </w:rPr>
        <w:t>9</w:t>
      </w:r>
      <w:r w:rsidRPr="00834891">
        <w:rPr>
          <w:b/>
        </w:rPr>
        <w:t>.</w:t>
      </w:r>
      <w:r>
        <w:t xml:space="preserve">  К</w:t>
      </w:r>
      <w:r w:rsidRPr="004C2EBB">
        <w:t xml:space="preserve">омитет </w:t>
      </w:r>
      <w:r w:rsidRPr="00D71C08">
        <w:rPr>
          <w:noProof/>
        </w:rPr>
        <w:t>в случае необходимости может приглашать на свои заседания Председателя Ревизионной комиссии, руководителя Службы внутреннего аудита и представителей внешнего аудитора Общества, а также руководителя Исполнительного органа и любых должностных лиц Общества.</w:t>
      </w:r>
    </w:p>
    <w:p w:rsidR="00EB10A1" w:rsidRPr="004F2A55" w:rsidRDefault="00EB10A1" w:rsidP="00EB10A1">
      <w:pPr>
        <w:autoSpaceDE w:val="0"/>
        <w:autoSpaceDN w:val="0"/>
        <w:adjustRightInd w:val="0"/>
        <w:spacing w:before="120" w:after="120"/>
        <w:ind w:firstLine="708"/>
        <w:jc w:val="both"/>
        <w:rPr>
          <w:rFonts w:eastAsia="TimesNewRoman"/>
        </w:rPr>
      </w:pPr>
      <w:r w:rsidRPr="006D0513">
        <w:rPr>
          <w:b/>
        </w:rPr>
        <w:t>40.</w:t>
      </w:r>
      <w:r>
        <w:t xml:space="preserve"> </w:t>
      </w:r>
      <w:r w:rsidRPr="004F2A55">
        <w:rPr>
          <w:rFonts w:eastAsia="TimesNewRoman"/>
        </w:rPr>
        <w:t>Не позднее 3 (трех) рабочих дней после проведения заседания Комитета</w:t>
      </w:r>
      <w:r>
        <w:rPr>
          <w:rFonts w:eastAsia="TimesNewRoman"/>
        </w:rPr>
        <w:t xml:space="preserve"> </w:t>
      </w:r>
      <w:r w:rsidRPr="00716370">
        <w:rPr>
          <w:rFonts w:eastAsia="TimesNewRoman"/>
        </w:rPr>
        <w:t>Секретарь Комитета</w:t>
      </w:r>
      <w:r w:rsidRPr="004F2A55">
        <w:rPr>
          <w:rFonts w:eastAsia="TimesNewRoman"/>
        </w:rPr>
        <w:t xml:space="preserve"> составляет протокол проведенного</w:t>
      </w:r>
      <w:r>
        <w:rPr>
          <w:rFonts w:eastAsia="TimesNewRoman"/>
        </w:rPr>
        <w:t xml:space="preserve"> </w:t>
      </w:r>
      <w:r w:rsidRPr="004F2A55">
        <w:rPr>
          <w:rFonts w:eastAsia="TimesNewRoman"/>
        </w:rPr>
        <w:t>заседания.</w:t>
      </w:r>
    </w:p>
    <w:p w:rsidR="00EB10A1" w:rsidRPr="004F2A55" w:rsidRDefault="00EB10A1" w:rsidP="00EB10A1">
      <w:pPr>
        <w:autoSpaceDE w:val="0"/>
        <w:autoSpaceDN w:val="0"/>
        <w:adjustRightInd w:val="0"/>
        <w:spacing w:before="120" w:after="120"/>
        <w:ind w:firstLine="708"/>
        <w:jc w:val="both"/>
        <w:rPr>
          <w:rFonts w:eastAsia="TimesNewRoman"/>
        </w:rPr>
      </w:pPr>
      <w:r w:rsidRPr="006D0513">
        <w:rPr>
          <w:rFonts w:eastAsia="TimesNewRoman"/>
          <w:b/>
        </w:rPr>
        <w:t>41.</w:t>
      </w:r>
      <w:r>
        <w:rPr>
          <w:rFonts w:eastAsia="TimesNewRoman"/>
        </w:rPr>
        <w:t xml:space="preserve"> </w:t>
      </w:r>
      <w:r w:rsidRPr="004F2A55">
        <w:rPr>
          <w:rFonts w:eastAsia="TimesNewRoman"/>
        </w:rPr>
        <w:t>Протокол заседания Комитета подписывается председательствующим на заседании членом Комитета,</w:t>
      </w:r>
      <w:r>
        <w:rPr>
          <w:rFonts w:eastAsia="TimesNewRoman"/>
        </w:rPr>
        <w:t xml:space="preserve"> </w:t>
      </w:r>
      <w:r w:rsidRPr="004F2A55">
        <w:rPr>
          <w:rFonts w:eastAsia="TimesNewRoman"/>
        </w:rPr>
        <w:t>который несет ответственность за правильность составления протокола.</w:t>
      </w:r>
      <w:r>
        <w:rPr>
          <w:rFonts w:eastAsia="TimesNewRoman"/>
        </w:rPr>
        <w:t xml:space="preserve"> </w:t>
      </w:r>
      <w:r w:rsidRPr="004F2A55">
        <w:rPr>
          <w:rFonts w:eastAsia="TimesNewRoman"/>
        </w:rPr>
        <w:t xml:space="preserve">Протокол скрепляется печатью </w:t>
      </w:r>
      <w:r>
        <w:rPr>
          <w:rFonts w:eastAsia="TimesNewRoman"/>
        </w:rPr>
        <w:t>Общества</w:t>
      </w:r>
      <w:r w:rsidRPr="004F2A55">
        <w:rPr>
          <w:rFonts w:eastAsia="TimesNewRoman"/>
        </w:rPr>
        <w:t>, предназначенной для</w:t>
      </w:r>
      <w:r>
        <w:rPr>
          <w:rFonts w:eastAsia="TimesNewRoman"/>
        </w:rPr>
        <w:t xml:space="preserve"> </w:t>
      </w:r>
      <w:r w:rsidRPr="004F2A55">
        <w:rPr>
          <w:rFonts w:eastAsia="TimesNewRoman"/>
        </w:rPr>
        <w:t xml:space="preserve">заверения документов </w:t>
      </w:r>
      <w:r>
        <w:rPr>
          <w:rFonts w:eastAsia="TimesNewRoman"/>
        </w:rPr>
        <w:t>Общества</w:t>
      </w:r>
      <w:r w:rsidRPr="004F2A55">
        <w:rPr>
          <w:rFonts w:eastAsia="TimesNewRoman"/>
        </w:rPr>
        <w:t xml:space="preserve">. Протокол составляется в </w:t>
      </w:r>
      <w:r>
        <w:rPr>
          <w:rFonts w:eastAsia="TimesNewRoman"/>
        </w:rPr>
        <w:t>2 (</w:t>
      </w:r>
      <w:r w:rsidRPr="004F2A55">
        <w:rPr>
          <w:rFonts w:eastAsia="TimesNewRoman"/>
        </w:rPr>
        <w:t>двух</w:t>
      </w:r>
      <w:r>
        <w:rPr>
          <w:rFonts w:eastAsia="TimesNewRoman"/>
        </w:rPr>
        <w:t xml:space="preserve">) </w:t>
      </w:r>
      <w:r w:rsidRPr="004F2A55">
        <w:rPr>
          <w:rFonts w:eastAsia="TimesNewRoman"/>
        </w:rPr>
        <w:t>оригинальных экземплярах, один из которых в течение 3 (трех) рабочих</w:t>
      </w:r>
      <w:r>
        <w:rPr>
          <w:rFonts w:eastAsia="TimesNewRoman"/>
        </w:rPr>
        <w:t xml:space="preserve"> </w:t>
      </w:r>
      <w:r w:rsidRPr="004F2A55">
        <w:rPr>
          <w:rFonts w:eastAsia="TimesNewRoman"/>
        </w:rPr>
        <w:t xml:space="preserve">дней после подписания направляется </w:t>
      </w:r>
      <w:r>
        <w:rPr>
          <w:rFonts w:eastAsia="TimesNewRoman"/>
        </w:rPr>
        <w:t>Наблюдательному с</w:t>
      </w:r>
      <w:r w:rsidRPr="004F2A55">
        <w:rPr>
          <w:rFonts w:eastAsia="TimesNewRoman"/>
        </w:rPr>
        <w:t xml:space="preserve">овету </w:t>
      </w:r>
      <w:r>
        <w:rPr>
          <w:rFonts w:eastAsia="TimesNewRoman"/>
        </w:rPr>
        <w:t>Общества</w:t>
      </w:r>
      <w:r w:rsidRPr="004F2A55">
        <w:rPr>
          <w:rFonts w:eastAsia="TimesNewRoman"/>
        </w:rPr>
        <w:t xml:space="preserve"> с</w:t>
      </w:r>
      <w:r>
        <w:rPr>
          <w:rFonts w:eastAsia="TimesNewRoman"/>
        </w:rPr>
        <w:t xml:space="preserve"> </w:t>
      </w:r>
      <w:r w:rsidRPr="004F2A55">
        <w:rPr>
          <w:rFonts w:eastAsia="TimesNewRoman"/>
        </w:rPr>
        <w:t>приложением подготовленных для него материалов и рекомендаций, а</w:t>
      </w:r>
      <w:r>
        <w:rPr>
          <w:rFonts w:eastAsia="TimesNewRoman"/>
        </w:rPr>
        <w:t xml:space="preserve"> </w:t>
      </w:r>
      <w:r w:rsidRPr="004F2A55">
        <w:rPr>
          <w:rFonts w:eastAsia="TimesNewRoman"/>
        </w:rPr>
        <w:t>другой остается в архиве Комитета. Всем членам Комитета направляются</w:t>
      </w:r>
      <w:r>
        <w:rPr>
          <w:rFonts w:eastAsia="TimesNewRoman"/>
        </w:rPr>
        <w:t xml:space="preserve"> </w:t>
      </w:r>
      <w:r w:rsidRPr="004F2A55">
        <w:rPr>
          <w:rFonts w:eastAsia="TimesNewRoman"/>
        </w:rPr>
        <w:t>копии протокола и подготовленных материалов и рекомендаций.</w:t>
      </w:r>
    </w:p>
    <w:p w:rsidR="00EB10A1" w:rsidRPr="004F2A55" w:rsidRDefault="00EB10A1" w:rsidP="00EB10A1">
      <w:pPr>
        <w:autoSpaceDE w:val="0"/>
        <w:autoSpaceDN w:val="0"/>
        <w:adjustRightInd w:val="0"/>
        <w:spacing w:before="120" w:after="120"/>
        <w:ind w:firstLine="708"/>
        <w:jc w:val="both"/>
        <w:rPr>
          <w:rFonts w:eastAsia="TimesNewRoman"/>
        </w:rPr>
      </w:pPr>
      <w:r>
        <w:rPr>
          <w:rFonts w:eastAsia="TimesNewRoman"/>
          <w:b/>
        </w:rPr>
        <w:t>42</w:t>
      </w:r>
      <w:r w:rsidRPr="00FF76DA">
        <w:rPr>
          <w:rFonts w:eastAsia="TimesNewRoman"/>
          <w:b/>
        </w:rPr>
        <w:t>.</w:t>
      </w:r>
      <w:r>
        <w:rPr>
          <w:rFonts w:eastAsia="TimesNewRoman"/>
        </w:rPr>
        <w:t xml:space="preserve"> </w:t>
      </w:r>
      <w:r w:rsidRPr="004F2A55">
        <w:rPr>
          <w:rFonts w:eastAsia="TimesNewRoman"/>
        </w:rPr>
        <w:t>В протоколе заседания Комитета указываются:</w:t>
      </w:r>
    </w:p>
    <w:p w:rsidR="00EB10A1" w:rsidRDefault="00EB10A1" w:rsidP="00EB10A1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а) </w:t>
      </w:r>
      <w:r w:rsidRPr="004F2A55">
        <w:rPr>
          <w:rFonts w:eastAsia="TimesNewRoman"/>
        </w:rPr>
        <w:t>дата, место и время проведения заседания (или дата проведения</w:t>
      </w:r>
      <w:r>
        <w:rPr>
          <w:rFonts w:eastAsia="TimesNewRoman"/>
        </w:rPr>
        <w:t xml:space="preserve"> </w:t>
      </w:r>
      <w:r w:rsidRPr="004F2A55">
        <w:rPr>
          <w:rFonts w:eastAsia="TimesNewRoman"/>
        </w:rPr>
        <w:t>заочного голосования);</w:t>
      </w:r>
    </w:p>
    <w:p w:rsidR="00EB10A1" w:rsidRDefault="00EB10A1" w:rsidP="00EB10A1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="TimesNewRoman"/>
        </w:rPr>
      </w:pPr>
      <w:r>
        <w:rPr>
          <w:rFonts w:eastAsia="TimesNewRoman"/>
        </w:rPr>
        <w:t>б)</w:t>
      </w:r>
      <w:r w:rsidRPr="004F2A55">
        <w:rPr>
          <w:rFonts w:eastAsia="TimesNewRoman"/>
        </w:rPr>
        <w:t xml:space="preserve"> список членов Комитета, принявших участие в рассмотрении</w:t>
      </w:r>
      <w:r>
        <w:rPr>
          <w:rFonts w:eastAsia="TimesNewRoman"/>
        </w:rPr>
        <w:t xml:space="preserve"> </w:t>
      </w:r>
      <w:r w:rsidRPr="004F2A55">
        <w:rPr>
          <w:rFonts w:eastAsia="TimesNewRoman"/>
        </w:rPr>
        <w:t>вопросов повестки дня Комитета, а также список иных лиц, присутствующих на</w:t>
      </w:r>
      <w:r>
        <w:rPr>
          <w:rFonts w:eastAsia="TimesNewRoman"/>
        </w:rPr>
        <w:t xml:space="preserve"> </w:t>
      </w:r>
      <w:r w:rsidRPr="004F2A55">
        <w:rPr>
          <w:rFonts w:eastAsia="TimesNewRoman"/>
        </w:rPr>
        <w:t>заседании Комитета;</w:t>
      </w:r>
    </w:p>
    <w:p w:rsidR="00EB10A1" w:rsidRDefault="00EB10A1" w:rsidP="00EB10A1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в) </w:t>
      </w:r>
      <w:r w:rsidRPr="004F2A55">
        <w:rPr>
          <w:rFonts w:eastAsia="TimesNewRoman"/>
        </w:rPr>
        <w:t>повестка дня;</w:t>
      </w:r>
    </w:p>
    <w:p w:rsidR="00EB10A1" w:rsidRDefault="00EB10A1" w:rsidP="00EB10A1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="TimesNewRoman"/>
        </w:rPr>
      </w:pPr>
      <w:r>
        <w:rPr>
          <w:rFonts w:eastAsia="TimesNewRoman"/>
        </w:rPr>
        <w:t>г)</w:t>
      </w:r>
      <w:r w:rsidRPr="004F2A55">
        <w:rPr>
          <w:rFonts w:eastAsia="TimesNewRoman"/>
        </w:rPr>
        <w:t xml:space="preserve"> предложения членов Комитета по вопросам повестки дня;</w:t>
      </w:r>
    </w:p>
    <w:p w:rsidR="00EB10A1" w:rsidRPr="004F2A55" w:rsidRDefault="00EB10A1" w:rsidP="00EB10A1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="TimesNewRoman"/>
        </w:rPr>
      </w:pPr>
      <w:r>
        <w:rPr>
          <w:rFonts w:eastAsia="TimesNewRoman"/>
        </w:rPr>
        <w:t>д)</w:t>
      </w:r>
      <w:r w:rsidRPr="004F2A55">
        <w:rPr>
          <w:rFonts w:eastAsia="TimesNewRoman"/>
        </w:rPr>
        <w:t xml:space="preserve"> вопросы, поставленные на голосование, и итоги голосования по</w:t>
      </w:r>
      <w:r>
        <w:rPr>
          <w:rFonts w:eastAsia="TimesNewRoman"/>
        </w:rPr>
        <w:t xml:space="preserve"> </w:t>
      </w:r>
      <w:r w:rsidRPr="004F2A55">
        <w:rPr>
          <w:rFonts w:eastAsia="TimesNewRoman"/>
        </w:rPr>
        <w:t>ним;</w:t>
      </w:r>
    </w:p>
    <w:p w:rsidR="00EB10A1" w:rsidRDefault="00EB10A1" w:rsidP="00EB10A1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="TimesNewRoman"/>
        </w:rPr>
      </w:pPr>
      <w:r w:rsidRPr="00127AC3">
        <w:rPr>
          <w:rFonts w:eastAsia="TimesNewRoman"/>
        </w:rPr>
        <w:t>е) принятые решения в рамках компетенции Комитета.</w:t>
      </w:r>
    </w:p>
    <w:p w:rsidR="00EB10A1" w:rsidRPr="006D0513" w:rsidRDefault="00EB10A1" w:rsidP="00EB10A1">
      <w:pPr>
        <w:pStyle w:val="a3"/>
        <w:spacing w:before="120" w:beforeAutospacing="0" w:after="0" w:afterAutospacing="0"/>
        <w:ind w:firstLine="709"/>
        <w:jc w:val="center"/>
        <w:rPr>
          <w:b/>
        </w:rPr>
      </w:pPr>
      <w:r w:rsidRPr="006D0513">
        <w:rPr>
          <w:b/>
          <w:lang w:val="en-US"/>
        </w:rPr>
        <w:t>X</w:t>
      </w:r>
      <w:r w:rsidRPr="006D0513">
        <w:rPr>
          <w:b/>
        </w:rPr>
        <w:t xml:space="preserve">. Подотчетность и взаимодействие с органами </w:t>
      </w:r>
      <w:r w:rsidRPr="006D0513">
        <w:rPr>
          <w:b/>
          <w:lang w:val="uz-Cyrl-UZ"/>
        </w:rPr>
        <w:t>управления Об</w:t>
      </w:r>
      <w:r w:rsidRPr="006D0513">
        <w:rPr>
          <w:b/>
        </w:rPr>
        <w:t>щества и иными лицами.</w:t>
      </w:r>
    </w:p>
    <w:p w:rsidR="00EB10A1" w:rsidRDefault="00EB10A1" w:rsidP="00EB10A1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="TimesNewRoman"/>
        </w:rPr>
      </w:pPr>
      <w:r>
        <w:rPr>
          <w:rFonts w:eastAsia="TimesNewRoman"/>
          <w:b/>
        </w:rPr>
        <w:t>43</w:t>
      </w:r>
      <w:r w:rsidRPr="006D0513">
        <w:rPr>
          <w:rFonts w:eastAsia="TimesNewRoman"/>
          <w:b/>
        </w:rPr>
        <w:t xml:space="preserve">. </w:t>
      </w:r>
      <w:r w:rsidRPr="000D1D18">
        <w:rPr>
          <w:rFonts w:eastAsia="TimesNewRoman"/>
        </w:rPr>
        <w:t>Комитет представляет</w:t>
      </w:r>
      <w:r>
        <w:rPr>
          <w:rFonts w:eastAsia="TimesNewRoman"/>
        </w:rPr>
        <w:t xml:space="preserve"> Наблюдательному с</w:t>
      </w:r>
      <w:r w:rsidRPr="000D1D18">
        <w:rPr>
          <w:rFonts w:eastAsia="TimesNewRoman"/>
        </w:rPr>
        <w:t xml:space="preserve">овету </w:t>
      </w:r>
      <w:r>
        <w:rPr>
          <w:rFonts w:eastAsia="TimesNewRoman"/>
        </w:rPr>
        <w:t>Общества</w:t>
      </w:r>
      <w:r w:rsidRPr="000D1D18">
        <w:rPr>
          <w:rFonts w:eastAsia="TimesNewRoman"/>
        </w:rPr>
        <w:t xml:space="preserve"> ежегодный отчет о результатах своей деятельности в срок не</w:t>
      </w:r>
      <w:r>
        <w:rPr>
          <w:rFonts w:eastAsia="TimesNewRoman"/>
        </w:rPr>
        <w:t xml:space="preserve"> </w:t>
      </w:r>
      <w:r w:rsidRPr="000D1D18">
        <w:rPr>
          <w:rFonts w:eastAsia="TimesNewRoman"/>
        </w:rPr>
        <w:t xml:space="preserve">позднее чем </w:t>
      </w:r>
      <w:r w:rsidRPr="00127AC3">
        <w:rPr>
          <w:rFonts w:eastAsia="TimesNewRoman"/>
        </w:rPr>
        <w:t>за 30 (тридцать)</w:t>
      </w:r>
      <w:r w:rsidRPr="000D1D18">
        <w:rPr>
          <w:rFonts w:eastAsia="TimesNewRoman"/>
        </w:rPr>
        <w:t xml:space="preserve"> календарных дней до даты проведения</w:t>
      </w:r>
      <w:r>
        <w:rPr>
          <w:rFonts w:eastAsia="TimesNewRoman"/>
        </w:rPr>
        <w:t xml:space="preserve"> </w:t>
      </w:r>
      <w:r w:rsidRPr="000D1D18">
        <w:rPr>
          <w:rFonts w:eastAsia="TimesNewRoman"/>
        </w:rPr>
        <w:t xml:space="preserve">годового </w:t>
      </w:r>
      <w:r>
        <w:rPr>
          <w:rFonts w:eastAsia="TimesNewRoman"/>
        </w:rPr>
        <w:t>Общего собрания акционеров</w:t>
      </w:r>
      <w:r w:rsidRPr="000D1D18">
        <w:rPr>
          <w:rFonts w:eastAsia="TimesNewRoman"/>
        </w:rPr>
        <w:t>.</w:t>
      </w:r>
    </w:p>
    <w:p w:rsidR="00EB10A1" w:rsidRDefault="00EB10A1" w:rsidP="00EB10A1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="TimesNewRoman"/>
        </w:rPr>
      </w:pPr>
      <w:r>
        <w:rPr>
          <w:rFonts w:eastAsia="TimesNewRoman"/>
          <w:b/>
        </w:rPr>
        <w:t>44</w:t>
      </w:r>
      <w:r w:rsidRPr="006D0513">
        <w:rPr>
          <w:rFonts w:eastAsia="TimesNewRoman"/>
          <w:b/>
        </w:rPr>
        <w:t xml:space="preserve">. </w:t>
      </w:r>
      <w:r w:rsidRPr="000D1D18">
        <w:rPr>
          <w:rFonts w:eastAsia="TimesNewRoman"/>
        </w:rPr>
        <w:t>Отчет Комитета должен содержать в себе информацию о деятельности</w:t>
      </w:r>
      <w:r>
        <w:rPr>
          <w:rFonts w:eastAsia="TimesNewRoman"/>
        </w:rPr>
        <w:t xml:space="preserve"> </w:t>
      </w:r>
      <w:r w:rsidRPr="000D1D18">
        <w:rPr>
          <w:rFonts w:eastAsia="TimesNewRoman"/>
        </w:rPr>
        <w:t>Комитета в течение года, в частности, о:</w:t>
      </w:r>
    </w:p>
    <w:p w:rsidR="00EB10A1" w:rsidRDefault="00EB10A1" w:rsidP="00EB10A1">
      <w:pPr>
        <w:autoSpaceDE w:val="0"/>
        <w:autoSpaceDN w:val="0"/>
        <w:adjustRightInd w:val="0"/>
        <w:spacing w:before="120"/>
        <w:ind w:firstLine="709"/>
        <w:jc w:val="both"/>
        <w:rPr>
          <w:noProof/>
        </w:rPr>
      </w:pPr>
      <w:r w:rsidRPr="00D71C08">
        <w:rPr>
          <w:noProof/>
        </w:rPr>
        <w:t>о соблюдении Обществом требований законодательства при осуществлении финансово-хозяйственной деятельности, в том числе информация о состоянии системы внутреннего контроля и системы управления рисками Общества в целом</w:t>
      </w:r>
      <w:r>
        <w:rPr>
          <w:noProof/>
        </w:rPr>
        <w:t>;</w:t>
      </w:r>
    </w:p>
    <w:p w:rsidR="00EB10A1" w:rsidRDefault="00EB10A1" w:rsidP="00EB10A1">
      <w:pPr>
        <w:autoSpaceDE w:val="0"/>
        <w:autoSpaceDN w:val="0"/>
        <w:adjustRightInd w:val="0"/>
        <w:spacing w:before="120"/>
        <w:ind w:firstLine="709"/>
        <w:jc w:val="both"/>
        <w:rPr>
          <w:noProof/>
        </w:rPr>
      </w:pPr>
      <w:r w:rsidRPr="00D71C08">
        <w:rPr>
          <w:noProof/>
        </w:rPr>
        <w:t>о проведенных проверках с указанием их количества, выявленных нарушений, причинах допущения соответствующих нарушений и принятых мерах по их устранению и недопущению в дальнейшем;</w:t>
      </w:r>
    </w:p>
    <w:p w:rsidR="00EB10A1" w:rsidRPr="00D71C08" w:rsidRDefault="00EB10A1" w:rsidP="00EB10A1">
      <w:pPr>
        <w:autoSpaceDE w:val="0"/>
        <w:autoSpaceDN w:val="0"/>
        <w:adjustRightInd w:val="0"/>
        <w:spacing w:before="120"/>
        <w:ind w:firstLine="709"/>
        <w:jc w:val="both"/>
        <w:rPr>
          <w:noProof/>
        </w:rPr>
      </w:pPr>
      <w:r w:rsidRPr="00D71C08">
        <w:rPr>
          <w:noProof/>
        </w:rPr>
        <w:t>о реализации мер, направленных на предотвращение конфликта интересов и неправомерного использования служебной информации;</w:t>
      </w:r>
    </w:p>
    <w:p w:rsidR="00EB10A1" w:rsidRPr="00D71C08" w:rsidRDefault="00EB10A1" w:rsidP="00EB10A1">
      <w:pPr>
        <w:autoSpaceDE w:val="0"/>
        <w:autoSpaceDN w:val="0"/>
        <w:adjustRightInd w:val="0"/>
        <w:spacing w:before="120"/>
        <w:ind w:firstLine="709"/>
        <w:jc w:val="both"/>
        <w:rPr>
          <w:noProof/>
        </w:rPr>
      </w:pPr>
      <w:r w:rsidRPr="00D71C08">
        <w:rPr>
          <w:noProof/>
        </w:rPr>
        <w:t>об осуществлении мероприятий по снижению рисков, связанных с деятельностью Общества.</w:t>
      </w:r>
    </w:p>
    <w:p w:rsidR="00EB10A1" w:rsidRDefault="00EB10A1" w:rsidP="00EB10A1">
      <w:pPr>
        <w:autoSpaceDE w:val="0"/>
        <w:autoSpaceDN w:val="0"/>
        <w:adjustRightInd w:val="0"/>
        <w:ind w:firstLine="708"/>
        <w:jc w:val="both"/>
        <w:rPr>
          <w:rFonts w:eastAsia="TimesNewRoman"/>
        </w:rPr>
      </w:pPr>
      <w:r w:rsidRPr="000D1D18">
        <w:rPr>
          <w:rFonts w:eastAsia="TimesNewRoman"/>
        </w:rPr>
        <w:t>Отчет Комитета может содержать иную существенную информацию</w:t>
      </w:r>
      <w:r>
        <w:rPr>
          <w:rFonts w:eastAsia="TimesNewRoman"/>
        </w:rPr>
        <w:t xml:space="preserve"> </w:t>
      </w:r>
      <w:r w:rsidRPr="000D1D18">
        <w:rPr>
          <w:rFonts w:eastAsia="TimesNewRoman"/>
        </w:rPr>
        <w:t>по</w:t>
      </w:r>
      <w:r>
        <w:rPr>
          <w:rFonts w:eastAsia="TimesNewRoman"/>
        </w:rPr>
        <w:t xml:space="preserve"> </w:t>
      </w:r>
      <w:r w:rsidRPr="000D1D18">
        <w:rPr>
          <w:rFonts w:eastAsia="TimesNewRoman"/>
        </w:rPr>
        <w:t>усмотрению Комитета.</w:t>
      </w:r>
    </w:p>
    <w:p w:rsidR="00EB10A1" w:rsidRPr="000D1D18" w:rsidRDefault="00EB10A1" w:rsidP="00EB10A1">
      <w:pPr>
        <w:autoSpaceDE w:val="0"/>
        <w:autoSpaceDN w:val="0"/>
        <w:adjustRightInd w:val="0"/>
        <w:ind w:firstLine="708"/>
        <w:jc w:val="both"/>
        <w:rPr>
          <w:rFonts w:eastAsia="TimesNewRoman"/>
        </w:rPr>
      </w:pPr>
      <w:r w:rsidRPr="00380EE9">
        <w:rPr>
          <w:b/>
          <w:noProof/>
        </w:rPr>
        <w:lastRenderedPageBreak/>
        <w:t>45.</w:t>
      </w:r>
      <w:r>
        <w:rPr>
          <w:noProof/>
        </w:rPr>
        <w:t xml:space="preserve"> </w:t>
      </w:r>
      <w:r w:rsidRPr="000D1D18">
        <w:rPr>
          <w:rFonts w:eastAsia="TimesNewRoman"/>
        </w:rPr>
        <w:t xml:space="preserve">Отчет Комитета представляет </w:t>
      </w:r>
      <w:r>
        <w:rPr>
          <w:rFonts w:eastAsia="TimesNewRoman"/>
        </w:rPr>
        <w:t>Наблюдательному с</w:t>
      </w:r>
      <w:r w:rsidRPr="000D1D18">
        <w:rPr>
          <w:rFonts w:eastAsia="TimesNewRoman"/>
        </w:rPr>
        <w:t>овету</w:t>
      </w:r>
      <w:r>
        <w:rPr>
          <w:rFonts w:eastAsia="TimesNewRoman"/>
        </w:rPr>
        <w:t xml:space="preserve"> Общества </w:t>
      </w:r>
      <w:r w:rsidRPr="000D1D18">
        <w:rPr>
          <w:rFonts w:eastAsia="TimesNewRoman"/>
        </w:rPr>
        <w:t>Председатель Комитета.</w:t>
      </w:r>
    </w:p>
    <w:p w:rsidR="00EB10A1" w:rsidRDefault="00EB10A1" w:rsidP="00EB10A1">
      <w:pPr>
        <w:autoSpaceDE w:val="0"/>
        <w:autoSpaceDN w:val="0"/>
        <w:adjustRightInd w:val="0"/>
        <w:ind w:firstLine="708"/>
        <w:jc w:val="both"/>
        <w:rPr>
          <w:rFonts w:eastAsia="TimesNewRoman"/>
        </w:rPr>
      </w:pPr>
      <w:r>
        <w:rPr>
          <w:b/>
        </w:rPr>
        <w:t>46.</w:t>
      </w:r>
      <w:r w:rsidRPr="00380EE9">
        <w:rPr>
          <w:rFonts w:eastAsia="TimesNewRoman"/>
        </w:rPr>
        <w:t xml:space="preserve"> </w:t>
      </w:r>
      <w:r>
        <w:rPr>
          <w:rFonts w:eastAsia="TimesNewRoman"/>
        </w:rPr>
        <w:t>Наблюдательный совет Общества и</w:t>
      </w:r>
      <w:r w:rsidRPr="000D1D18">
        <w:rPr>
          <w:rFonts w:eastAsia="TimesNewRoman"/>
        </w:rPr>
        <w:t>меет право в любое время в течение года</w:t>
      </w:r>
      <w:r>
        <w:rPr>
          <w:rFonts w:eastAsia="TimesNewRoman"/>
        </w:rPr>
        <w:t xml:space="preserve"> </w:t>
      </w:r>
      <w:r w:rsidRPr="000D1D18">
        <w:rPr>
          <w:rFonts w:eastAsia="TimesNewRoman"/>
        </w:rPr>
        <w:t>потребовать у Комитета предоставить отчет</w:t>
      </w:r>
      <w:r>
        <w:rPr>
          <w:rFonts w:eastAsia="TimesNewRoman"/>
        </w:rPr>
        <w:t xml:space="preserve"> </w:t>
      </w:r>
      <w:r w:rsidRPr="000D1D18">
        <w:rPr>
          <w:rFonts w:eastAsia="TimesNewRoman"/>
        </w:rPr>
        <w:t>о текущей деятельности Комитета. Сроки подготовки и представления</w:t>
      </w:r>
      <w:r>
        <w:rPr>
          <w:rFonts w:eastAsia="TimesNewRoman"/>
        </w:rPr>
        <w:t xml:space="preserve"> </w:t>
      </w:r>
      <w:r w:rsidRPr="000D1D18">
        <w:rPr>
          <w:rFonts w:eastAsia="TimesNewRoman"/>
        </w:rPr>
        <w:t xml:space="preserve">такого отчета определяются решением </w:t>
      </w:r>
      <w:r>
        <w:rPr>
          <w:rFonts w:eastAsia="TimesNewRoman"/>
        </w:rPr>
        <w:t>Наблюдательного совета Общества</w:t>
      </w:r>
      <w:r w:rsidRPr="000D1D18">
        <w:rPr>
          <w:rFonts w:eastAsia="TimesNewRoman"/>
        </w:rPr>
        <w:t>.</w:t>
      </w:r>
    </w:p>
    <w:p w:rsidR="00EB10A1" w:rsidRPr="00D71C08" w:rsidRDefault="00EB10A1" w:rsidP="00EB10A1">
      <w:pPr>
        <w:autoSpaceDE w:val="0"/>
        <w:autoSpaceDN w:val="0"/>
        <w:adjustRightInd w:val="0"/>
        <w:spacing w:before="120"/>
        <w:ind w:firstLine="709"/>
        <w:jc w:val="both"/>
        <w:rPr>
          <w:noProof/>
        </w:rPr>
      </w:pPr>
      <w:r w:rsidRPr="00380EE9">
        <w:rPr>
          <w:rFonts w:eastAsia="TimesNewRoman"/>
          <w:b/>
        </w:rPr>
        <w:t xml:space="preserve">47. </w:t>
      </w:r>
      <w:r w:rsidRPr="00D71C08">
        <w:rPr>
          <w:noProof/>
        </w:rPr>
        <w:t>Комитет не реже одного раза в квартал должен проводить встречи Комитета или его председателя с руководителем Службы внутреннего аудита Общества по вопросам, относящимся к компетенции Службы внутреннего аудита.</w:t>
      </w:r>
    </w:p>
    <w:p w:rsidR="00EB10A1" w:rsidRDefault="00EB10A1" w:rsidP="00EB10A1">
      <w:pPr>
        <w:autoSpaceDE w:val="0"/>
        <w:autoSpaceDN w:val="0"/>
        <w:adjustRightInd w:val="0"/>
        <w:ind w:firstLine="708"/>
        <w:jc w:val="both"/>
        <w:rPr>
          <w:noProof/>
        </w:rPr>
      </w:pPr>
      <w:r w:rsidRPr="00816B21">
        <w:rPr>
          <w:rFonts w:eastAsia="TimesNewRoman"/>
          <w:b/>
        </w:rPr>
        <w:t xml:space="preserve">48. </w:t>
      </w:r>
      <w:r w:rsidRPr="00D71C08">
        <w:rPr>
          <w:noProof/>
        </w:rPr>
        <w:t>Комитет должен проводить встречи Комитета или его председателя с Председателем Ревизионной комиссии Общества по результатам проверок финансово-хозяйственной деятельности Общества, а также аудиту не реже одного раза в квартал относительно заключений Ревизионной комиссии по совершению Обществом сделок с аффилированными лицами и крупных сделок.</w:t>
      </w:r>
    </w:p>
    <w:p w:rsidR="00EB10A1" w:rsidRPr="00D71C08" w:rsidRDefault="00EB10A1" w:rsidP="00EB10A1">
      <w:pPr>
        <w:autoSpaceDE w:val="0"/>
        <w:autoSpaceDN w:val="0"/>
        <w:adjustRightInd w:val="0"/>
        <w:ind w:firstLine="708"/>
        <w:jc w:val="both"/>
        <w:rPr>
          <w:noProof/>
        </w:rPr>
      </w:pPr>
      <w:r w:rsidRPr="00816B21">
        <w:rPr>
          <w:b/>
          <w:noProof/>
        </w:rPr>
        <w:t>49.</w:t>
      </w:r>
      <w:r>
        <w:rPr>
          <w:noProof/>
        </w:rPr>
        <w:t xml:space="preserve"> </w:t>
      </w:r>
      <w:r w:rsidRPr="00D71C08">
        <w:rPr>
          <w:noProof/>
        </w:rPr>
        <w:t>Комитет должен проводить регулярные встречи с Корпоративным консультантом Общества для анализа и оценки соблюдения Обществом корпоративного законодательства.</w:t>
      </w:r>
    </w:p>
    <w:p w:rsidR="002E7D4F" w:rsidRDefault="00EB10A1" w:rsidP="002E7D4F">
      <w:pPr>
        <w:autoSpaceDE w:val="0"/>
        <w:autoSpaceDN w:val="0"/>
        <w:adjustRightInd w:val="0"/>
        <w:spacing w:after="240"/>
        <w:ind w:firstLine="708"/>
        <w:jc w:val="both"/>
        <w:rPr>
          <w:rFonts w:eastAsia="TimesNewRoman"/>
        </w:rPr>
      </w:pPr>
      <w:r w:rsidRPr="00816B21">
        <w:rPr>
          <w:rFonts w:eastAsia="TimesNewRoman"/>
          <w:b/>
        </w:rPr>
        <w:t>50.</w:t>
      </w:r>
      <w:r>
        <w:rPr>
          <w:rFonts w:eastAsia="TimesNewRoman"/>
        </w:rPr>
        <w:t xml:space="preserve"> </w:t>
      </w:r>
      <w:r w:rsidRPr="00FF3B9C">
        <w:rPr>
          <w:rFonts w:eastAsia="TimesNewRoman"/>
        </w:rPr>
        <w:t>В случае необходимости к работе Комитета могут привлекаться эксперты</w:t>
      </w:r>
      <w:r>
        <w:rPr>
          <w:rFonts w:eastAsia="TimesNewRoman"/>
        </w:rPr>
        <w:t xml:space="preserve"> </w:t>
      </w:r>
      <w:r w:rsidRPr="00FF3B9C">
        <w:rPr>
          <w:rFonts w:eastAsia="TimesNewRoman"/>
        </w:rPr>
        <w:t>и специалисты, обладающие необходимыми профессиональными</w:t>
      </w:r>
      <w:r>
        <w:rPr>
          <w:rFonts w:eastAsia="TimesNewRoman"/>
        </w:rPr>
        <w:t xml:space="preserve"> </w:t>
      </w:r>
      <w:r w:rsidRPr="00FF3B9C">
        <w:rPr>
          <w:rFonts w:eastAsia="TimesNewRoman"/>
        </w:rPr>
        <w:t>знаниями для рассмотрения отдельных вопросов предмета деятельности</w:t>
      </w:r>
      <w:r>
        <w:rPr>
          <w:rFonts w:eastAsia="TimesNewRoman"/>
        </w:rPr>
        <w:t xml:space="preserve"> </w:t>
      </w:r>
      <w:r w:rsidRPr="00FF3B9C">
        <w:rPr>
          <w:rFonts w:eastAsia="TimesNewRoman"/>
        </w:rPr>
        <w:t>Комитета. Порядок и условия привлечения</w:t>
      </w:r>
      <w:r>
        <w:rPr>
          <w:rFonts w:eastAsia="TimesNewRoman"/>
        </w:rPr>
        <w:t xml:space="preserve"> </w:t>
      </w:r>
      <w:r w:rsidRPr="00FF3B9C">
        <w:rPr>
          <w:rFonts w:eastAsia="TimesNewRoman"/>
        </w:rPr>
        <w:t>экспертов и специалистов к работе Комитета определяются договором,</w:t>
      </w:r>
      <w:r>
        <w:rPr>
          <w:rFonts w:eastAsia="TimesNewRoman"/>
        </w:rPr>
        <w:t xml:space="preserve"> </w:t>
      </w:r>
      <w:r w:rsidRPr="00FF3B9C">
        <w:rPr>
          <w:rFonts w:eastAsia="TimesNewRoman"/>
        </w:rPr>
        <w:t xml:space="preserve">заключаемым </w:t>
      </w:r>
      <w:r>
        <w:rPr>
          <w:rFonts w:eastAsia="TimesNewRoman"/>
        </w:rPr>
        <w:t xml:space="preserve">Обществом </w:t>
      </w:r>
      <w:r w:rsidRPr="00FF3B9C">
        <w:rPr>
          <w:rFonts w:eastAsia="TimesNewRoman"/>
        </w:rPr>
        <w:t>с такими лицами.</w:t>
      </w:r>
    </w:p>
    <w:p w:rsidR="00EB10A1" w:rsidRPr="009969EE" w:rsidRDefault="00EB10A1" w:rsidP="002E7D4F">
      <w:pPr>
        <w:autoSpaceDE w:val="0"/>
        <w:autoSpaceDN w:val="0"/>
        <w:adjustRightInd w:val="0"/>
        <w:spacing w:after="240"/>
        <w:ind w:firstLine="708"/>
        <w:jc w:val="both"/>
        <w:rPr>
          <w:b/>
          <w:bCs/>
        </w:rPr>
      </w:pPr>
      <w:r w:rsidRPr="009969EE">
        <w:rPr>
          <w:b/>
          <w:bCs/>
          <w:lang w:val="en-US"/>
        </w:rPr>
        <w:t>XI</w:t>
      </w:r>
      <w:r w:rsidRPr="009969EE">
        <w:rPr>
          <w:b/>
          <w:bCs/>
        </w:rPr>
        <w:t>.О</w:t>
      </w:r>
      <w:r>
        <w:rPr>
          <w:b/>
          <w:bCs/>
        </w:rPr>
        <w:t xml:space="preserve">тветственность членов </w:t>
      </w:r>
      <w:r w:rsidR="00734A86">
        <w:rPr>
          <w:b/>
          <w:bCs/>
        </w:rPr>
        <w:t>Комитета по аудиту</w:t>
      </w:r>
    </w:p>
    <w:p w:rsidR="00EB10A1" w:rsidRDefault="00EB10A1" w:rsidP="00EB10A1">
      <w:pPr>
        <w:pStyle w:val="a3"/>
        <w:spacing w:before="120"/>
        <w:ind w:firstLine="708"/>
        <w:jc w:val="both"/>
      </w:pPr>
      <w:r>
        <w:rPr>
          <w:b/>
        </w:rPr>
        <w:t>51</w:t>
      </w:r>
      <w:r w:rsidRPr="00380EE9">
        <w:rPr>
          <w:b/>
        </w:rPr>
        <w:t>.</w:t>
      </w:r>
      <w:r>
        <w:t xml:space="preserve"> </w:t>
      </w:r>
      <w:r w:rsidRPr="006D0761">
        <w:t>Члены Комитета несут ответственность в соответствии с нормами  действующего законодательства, регулирующими ответственность членов Наблюдательного совета Общества.</w:t>
      </w:r>
    </w:p>
    <w:p w:rsidR="00EB10A1" w:rsidRDefault="00EB10A1" w:rsidP="00EB10A1">
      <w:pPr>
        <w:pStyle w:val="a3"/>
        <w:spacing w:before="120"/>
        <w:jc w:val="center"/>
        <w:rPr>
          <w:b/>
        </w:rPr>
      </w:pPr>
      <w:r w:rsidRPr="00AC031D">
        <w:rPr>
          <w:b/>
          <w:lang w:val="en-US"/>
        </w:rPr>
        <w:t>X</w:t>
      </w:r>
      <w:r w:rsidRPr="009969EE">
        <w:rPr>
          <w:b/>
          <w:bCs/>
          <w:lang w:val="en-US"/>
        </w:rPr>
        <w:t>II</w:t>
      </w:r>
      <w:r w:rsidRPr="00AC031D">
        <w:rPr>
          <w:b/>
        </w:rPr>
        <w:t>. Заключительные положения</w:t>
      </w:r>
    </w:p>
    <w:p w:rsidR="00EB10A1" w:rsidRDefault="00EB10A1" w:rsidP="00EB10A1">
      <w:pPr>
        <w:pStyle w:val="a8"/>
        <w:tabs>
          <w:tab w:val="left" w:pos="284"/>
        </w:tabs>
        <w:spacing w:before="120" w:after="0" w:line="240" w:lineRule="auto"/>
        <w:ind w:left="0"/>
        <w:contextualSpacing w:val="0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ab/>
        <w:t>52</w:t>
      </w:r>
      <w:r w:rsidRPr="00380EE9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. </w:t>
      </w:r>
      <w:r w:rsidRPr="00AC031D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Настоящее Положение вступает в силу после его утверждения решением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Наблюдательного совета</w:t>
      </w:r>
      <w:r w:rsidRPr="00AC031D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Общества. Решение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Наблюдательного совета Общества</w:t>
      </w:r>
      <w:r w:rsidRPr="00AC031D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по утверждению настоящего Положения принимается большинством голосов акционеров, присутствующих на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заседании Наблюдательного совета Общества</w:t>
      </w:r>
      <w:r w:rsidRPr="00AC031D">
        <w:rPr>
          <w:rFonts w:ascii="Times New Roman" w:eastAsia="Times New Roman" w:hAnsi="Times New Roman"/>
          <w:noProof/>
          <w:sz w:val="24"/>
          <w:szCs w:val="24"/>
          <w:lang w:eastAsia="ru-RU"/>
        </w:rPr>
        <w:t>.</w:t>
      </w:r>
    </w:p>
    <w:p w:rsidR="00EB10A1" w:rsidRDefault="00EB10A1" w:rsidP="00EB10A1">
      <w:pPr>
        <w:pStyle w:val="a8"/>
        <w:tabs>
          <w:tab w:val="left" w:pos="284"/>
        </w:tabs>
        <w:spacing w:before="120" w:after="0" w:line="240" w:lineRule="auto"/>
        <w:ind w:left="0"/>
        <w:contextualSpacing w:val="0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ab/>
      </w:r>
      <w:r w:rsidRPr="00380EE9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3</w:t>
      </w:r>
      <w:r w:rsidRPr="00380EE9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Pr="00EF5982">
        <w:rPr>
          <w:rFonts w:ascii="Times New Roman" w:eastAsia="Times New Roman" w:hAnsi="Times New Roman"/>
          <w:noProof/>
          <w:sz w:val="24"/>
          <w:szCs w:val="24"/>
          <w:lang w:eastAsia="ru-RU"/>
        </w:rPr>
        <w:t>В настоящее Положение могут быть внесены изменения и/или дополнения в связи с изменением законодательства, внесением изменений и/или дополнений в Устав Общества, во внутренние документы Общества и других случаях.</w:t>
      </w:r>
    </w:p>
    <w:p w:rsidR="00EB10A1" w:rsidRDefault="00EB10A1" w:rsidP="00EB10A1">
      <w:pPr>
        <w:pStyle w:val="a8"/>
        <w:tabs>
          <w:tab w:val="left" w:pos="284"/>
        </w:tabs>
        <w:spacing w:before="120" w:after="0" w:line="240" w:lineRule="auto"/>
        <w:ind w:left="0"/>
        <w:contextualSpacing w:val="0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AC031D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Изменения и/или дополнения в настоящее Положение вступают в силу после их утверждения решением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Наблюдательного совета Общества</w:t>
      </w:r>
      <w:r w:rsidRPr="00AC031D">
        <w:rPr>
          <w:rFonts w:ascii="Times New Roman" w:eastAsia="Times New Roman" w:hAnsi="Times New Roman"/>
          <w:noProof/>
          <w:sz w:val="24"/>
          <w:szCs w:val="24"/>
          <w:lang w:eastAsia="ru-RU"/>
        </w:rPr>
        <w:t>.</w:t>
      </w:r>
    </w:p>
    <w:p w:rsidR="004B0DD0" w:rsidRDefault="00EB10A1" w:rsidP="009B4047">
      <w:pPr>
        <w:pStyle w:val="a8"/>
        <w:tabs>
          <w:tab w:val="left" w:pos="284"/>
        </w:tabs>
        <w:spacing w:before="120" w:after="0" w:line="240" w:lineRule="auto"/>
        <w:ind w:left="0"/>
        <w:contextualSpacing w:val="0"/>
        <w:jc w:val="both"/>
      </w:pPr>
      <w:r w:rsidRPr="00380EE9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ab/>
      </w:r>
      <w:r w:rsidRPr="00380EE9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ab/>
        <w:t>5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4</w:t>
      </w:r>
      <w:r w:rsidRPr="00380EE9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. </w:t>
      </w:r>
      <w:r w:rsidRPr="00AC031D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Если отдельные статьи настоящего Положения вступают в противоречие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br/>
      </w:r>
      <w:r w:rsidRPr="00AC031D">
        <w:rPr>
          <w:rFonts w:ascii="Times New Roman" w:eastAsia="Times New Roman" w:hAnsi="Times New Roman"/>
          <w:noProof/>
          <w:sz w:val="24"/>
          <w:szCs w:val="24"/>
          <w:lang w:eastAsia="ru-RU"/>
        </w:rPr>
        <w:t>с действующим законодательством Республики Узбекистан и/или Уставом Общества, эти статьи утрачивают силу и в части регулируемых этими статьями вопросов следует руководствоваться нормами действующего законодательства Республики Узбекистан и/или Устава Общества до момента внесения соответствующих изменений в настоящее Положение.</w:t>
      </w:r>
    </w:p>
    <w:sectPr w:rsidR="004B0DD0" w:rsidSect="00245838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BF9" w:rsidRDefault="00D37BF9">
      <w:r>
        <w:separator/>
      </w:r>
    </w:p>
  </w:endnote>
  <w:endnote w:type="continuationSeparator" w:id="0">
    <w:p w:rsidR="00D37BF9" w:rsidRDefault="00D37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OR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esNewRoman">
    <w:altName w:val="Arial Unicode MS"/>
    <w:panose1 w:val="00000000000000000000"/>
    <w:charset w:val="CC"/>
    <w:family w:val="auto"/>
    <w:notTrueType/>
    <w:pitch w:val="default"/>
    <w:sig w:usb0="00000201" w:usb1="08080000" w:usb2="00000010" w:usb3="00000000" w:csb0="001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305" w:rsidRDefault="00AC6736" w:rsidP="00B77A4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34A8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50305" w:rsidRDefault="00D37BF9" w:rsidP="00B5152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305" w:rsidRDefault="00AC6736" w:rsidP="00B77A4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34A8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947B6">
      <w:rPr>
        <w:rStyle w:val="a7"/>
        <w:noProof/>
      </w:rPr>
      <w:t>1</w:t>
    </w:r>
    <w:r>
      <w:rPr>
        <w:rStyle w:val="a7"/>
      </w:rPr>
      <w:fldChar w:fldCharType="end"/>
    </w:r>
  </w:p>
  <w:p w:rsidR="00B50305" w:rsidRDefault="00D37BF9" w:rsidP="00B5152D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BF9" w:rsidRDefault="00D37BF9">
      <w:r>
        <w:separator/>
      </w:r>
    </w:p>
  </w:footnote>
  <w:footnote w:type="continuationSeparator" w:id="0">
    <w:p w:rsidR="00D37BF9" w:rsidRDefault="00D37B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A1"/>
    <w:rsid w:val="000318A4"/>
    <w:rsid w:val="00101FED"/>
    <w:rsid w:val="00245838"/>
    <w:rsid w:val="002D42ED"/>
    <w:rsid w:val="002E7D4F"/>
    <w:rsid w:val="0035155C"/>
    <w:rsid w:val="004B0DD0"/>
    <w:rsid w:val="004C1621"/>
    <w:rsid w:val="005947B6"/>
    <w:rsid w:val="006960EF"/>
    <w:rsid w:val="00734A86"/>
    <w:rsid w:val="008074CB"/>
    <w:rsid w:val="008F27DF"/>
    <w:rsid w:val="009112D7"/>
    <w:rsid w:val="009B4047"/>
    <w:rsid w:val="00A56A03"/>
    <w:rsid w:val="00AC6736"/>
    <w:rsid w:val="00B5201C"/>
    <w:rsid w:val="00B618E8"/>
    <w:rsid w:val="00C94B30"/>
    <w:rsid w:val="00D074AA"/>
    <w:rsid w:val="00D37BF9"/>
    <w:rsid w:val="00D52851"/>
    <w:rsid w:val="00D67315"/>
    <w:rsid w:val="00EB1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B10A1"/>
    <w:pPr>
      <w:spacing w:before="100" w:beforeAutospacing="1" w:after="100" w:afterAutospacing="1"/>
    </w:pPr>
  </w:style>
  <w:style w:type="character" w:styleId="a4">
    <w:name w:val="Strong"/>
    <w:qFormat/>
    <w:rsid w:val="00EB10A1"/>
    <w:rPr>
      <w:b/>
      <w:bCs/>
    </w:rPr>
  </w:style>
  <w:style w:type="paragraph" w:styleId="a5">
    <w:name w:val="footer"/>
    <w:basedOn w:val="a"/>
    <w:link w:val="a6"/>
    <w:rsid w:val="00EB10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10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B10A1"/>
  </w:style>
  <w:style w:type="paragraph" w:styleId="a8">
    <w:name w:val="List Paragraph"/>
    <w:basedOn w:val="a"/>
    <w:uiPriority w:val="34"/>
    <w:qFormat/>
    <w:rsid w:val="00EB10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rsid w:val="00EB10A1"/>
    <w:pPr>
      <w:widowControl w:val="0"/>
      <w:tabs>
        <w:tab w:val="left" w:pos="720"/>
        <w:tab w:val="left" w:pos="864"/>
        <w:tab w:val="left" w:pos="2448"/>
        <w:tab w:val="left" w:pos="3744"/>
        <w:tab w:val="left" w:pos="3888"/>
        <w:tab w:val="left" w:pos="4176"/>
      </w:tabs>
      <w:jc w:val="both"/>
    </w:pPr>
    <w:rPr>
      <w:rFonts w:ascii="TORT" w:hAnsi="TORT"/>
      <w:noProof/>
      <w:snapToGrid w:val="0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EB10A1"/>
    <w:rPr>
      <w:rFonts w:ascii="TORT" w:eastAsia="Times New Roman" w:hAnsi="TORT" w:cs="Times New Roman"/>
      <w:noProof/>
      <w:snapToGrid w:val="0"/>
      <w:sz w:val="28"/>
      <w:szCs w:val="20"/>
    </w:rPr>
  </w:style>
  <w:style w:type="paragraph" w:customStyle="1" w:styleId="Default">
    <w:name w:val="Default"/>
    <w:rsid w:val="00EB10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B10A1"/>
    <w:pPr>
      <w:spacing w:before="100" w:beforeAutospacing="1" w:after="100" w:afterAutospacing="1"/>
    </w:pPr>
  </w:style>
  <w:style w:type="character" w:styleId="a4">
    <w:name w:val="Strong"/>
    <w:qFormat/>
    <w:rsid w:val="00EB10A1"/>
    <w:rPr>
      <w:b/>
      <w:bCs/>
    </w:rPr>
  </w:style>
  <w:style w:type="paragraph" w:styleId="a5">
    <w:name w:val="footer"/>
    <w:basedOn w:val="a"/>
    <w:link w:val="a6"/>
    <w:rsid w:val="00EB10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10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B10A1"/>
  </w:style>
  <w:style w:type="paragraph" w:styleId="a8">
    <w:name w:val="List Paragraph"/>
    <w:basedOn w:val="a"/>
    <w:uiPriority w:val="34"/>
    <w:qFormat/>
    <w:rsid w:val="00EB10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rsid w:val="00EB10A1"/>
    <w:pPr>
      <w:widowControl w:val="0"/>
      <w:tabs>
        <w:tab w:val="left" w:pos="720"/>
        <w:tab w:val="left" w:pos="864"/>
        <w:tab w:val="left" w:pos="2448"/>
        <w:tab w:val="left" w:pos="3744"/>
        <w:tab w:val="left" w:pos="3888"/>
        <w:tab w:val="left" w:pos="4176"/>
      </w:tabs>
      <w:jc w:val="both"/>
    </w:pPr>
    <w:rPr>
      <w:rFonts w:ascii="TORT" w:hAnsi="TORT"/>
      <w:noProof/>
      <w:snapToGrid w:val="0"/>
      <w:sz w:val="28"/>
      <w:szCs w:val="2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EB10A1"/>
    <w:rPr>
      <w:rFonts w:ascii="TORT" w:eastAsia="Times New Roman" w:hAnsi="TORT" w:cs="Times New Roman"/>
      <w:noProof/>
      <w:snapToGrid w:val="0"/>
      <w:sz w:val="28"/>
      <w:szCs w:val="20"/>
      <w:lang w:val="x-none" w:eastAsia="x-none"/>
    </w:rPr>
  </w:style>
  <w:style w:type="paragraph" w:customStyle="1" w:styleId="Default">
    <w:name w:val="Default"/>
    <w:rsid w:val="00EB10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3063</Words>
  <Characters>17465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dilfuza</dc:creator>
  <cp:lastModifiedBy>user</cp:lastModifiedBy>
  <cp:revision>8</cp:revision>
  <dcterms:created xsi:type="dcterms:W3CDTF">2016-12-12T12:16:00Z</dcterms:created>
  <dcterms:modified xsi:type="dcterms:W3CDTF">2017-05-02T06:20:00Z</dcterms:modified>
</cp:coreProperties>
</file>