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61" w:rsidRDefault="00FD0061" w:rsidP="00FD006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D0061" w:rsidRDefault="00FD0061" w:rsidP="00FD006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D0061" w:rsidRDefault="00FD0061" w:rsidP="00FD0061">
      <w:pPr>
        <w:pStyle w:val="a6"/>
        <w:spacing w:before="0" w:beforeAutospacing="0" w:after="0" w:afterAutospacing="0"/>
        <w:ind w:firstLine="570"/>
        <w:jc w:val="right"/>
        <w:rPr>
          <w:color w:val="000000"/>
          <w:sz w:val="27"/>
          <w:szCs w:val="27"/>
        </w:rPr>
      </w:pPr>
      <w:r>
        <w:rPr>
          <w:rFonts w:ascii="Calibri" w:hAnsi="Calibri"/>
          <w:color w:val="000000"/>
        </w:rPr>
        <w:t> </w:t>
      </w:r>
    </w:p>
    <w:tbl>
      <w:tblPr>
        <w:tblW w:w="15899" w:type="dxa"/>
        <w:tblInd w:w="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65"/>
        <w:gridCol w:w="3827"/>
        <w:gridCol w:w="7007"/>
      </w:tblGrid>
      <w:tr w:rsidR="00FD0061" w:rsidRPr="00B322AB" w:rsidTr="00936AC6">
        <w:trPr>
          <w:trHeight w:val="3547"/>
        </w:trPr>
        <w:tc>
          <w:tcPr>
            <w:tcW w:w="5065" w:type="dxa"/>
            <w:hideMark/>
          </w:tcPr>
          <w:p w:rsidR="00FD0061" w:rsidRPr="006C359C" w:rsidRDefault="00FD0061" w:rsidP="00936AC6">
            <w:pPr>
              <w:pStyle w:val="a6"/>
              <w:spacing w:before="0" w:beforeAutospacing="0" w:after="0" w:afterAutospacing="0"/>
              <w:ind w:right="1134"/>
              <w:jc w:val="center"/>
              <w:rPr>
                <w:lang w:val="en-US"/>
              </w:rPr>
            </w:pPr>
            <w:r w:rsidRPr="006C359C">
              <w:rPr>
                <w:rStyle w:val="notranslate"/>
                <w:b/>
                <w:bCs/>
                <w:lang w:val="en-US"/>
              </w:rPr>
              <w:t>"APPROVED"</w:t>
            </w:r>
          </w:p>
          <w:p w:rsidR="00FD0061" w:rsidRPr="00B322AB" w:rsidRDefault="00FD0061" w:rsidP="00936AC6">
            <w:pPr>
              <w:pStyle w:val="a6"/>
              <w:spacing w:before="0" w:beforeAutospacing="0" w:after="0" w:afterAutospacing="0"/>
              <w:ind w:right="1276"/>
              <w:jc w:val="center"/>
              <w:rPr>
                <w:lang w:val="en-US"/>
              </w:rPr>
            </w:pPr>
            <w:r w:rsidRPr="00B322AB">
              <w:rPr>
                <w:rStyle w:val="notranslate"/>
                <w:b/>
                <w:bCs/>
                <w:lang w:val="en-US"/>
              </w:rPr>
              <w:t xml:space="preserve">According to </w:t>
            </w:r>
            <w:r>
              <w:rPr>
                <w:rStyle w:val="notranslate"/>
                <w:b/>
                <w:bCs/>
                <w:lang w:val="en-US"/>
              </w:rPr>
              <w:t xml:space="preserve">a </w:t>
            </w:r>
            <w:r w:rsidRPr="00B322AB">
              <w:rPr>
                <w:rStyle w:val="notranslate"/>
                <w:b/>
                <w:bCs/>
                <w:lang w:val="en-US"/>
              </w:rPr>
              <w:t>decision of the minute</w:t>
            </w:r>
            <w:r>
              <w:rPr>
                <w:rStyle w:val="notranslate"/>
                <w:b/>
                <w:bCs/>
                <w:lang w:val="en-US"/>
              </w:rPr>
              <w:t xml:space="preserve"> of the Supervisory Board of Kvarts JSC</w:t>
            </w:r>
            <w:r w:rsidRPr="00B322AB">
              <w:rPr>
                <w:rStyle w:val="notranslate"/>
                <w:b/>
                <w:bCs/>
                <w:lang w:val="en-US"/>
              </w:rPr>
              <w:t xml:space="preserve"> on August 1</w:t>
            </w:r>
            <w:r w:rsidRPr="00B322AB">
              <w:rPr>
                <w:rStyle w:val="notranslate"/>
                <w:b/>
                <w:bCs/>
                <w:vertAlign w:val="superscript"/>
                <w:lang w:val="en-US"/>
              </w:rPr>
              <w:t>st</w:t>
            </w:r>
            <w:r>
              <w:rPr>
                <w:rStyle w:val="notranslate"/>
                <w:b/>
                <w:bCs/>
                <w:lang w:val="en-US"/>
              </w:rPr>
              <w:t xml:space="preserve">,2015 </w:t>
            </w:r>
          </w:p>
          <w:p w:rsidR="00FD0061" w:rsidRPr="006C359C" w:rsidRDefault="00FD0061" w:rsidP="00936AC6">
            <w:pPr>
              <w:pStyle w:val="a6"/>
              <w:spacing w:before="0" w:beforeAutospacing="0" w:after="0" w:afterAutospacing="0"/>
              <w:ind w:right="1276"/>
              <w:jc w:val="both"/>
              <w:rPr>
                <w:lang w:val="en-US"/>
              </w:rPr>
            </w:pPr>
            <w:r w:rsidRPr="006C359C"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Chairman of the Supervisory Board</w:t>
            </w:r>
          </w:p>
          <w:p w:rsidR="00FD0061" w:rsidRPr="006C359C" w:rsidRDefault="00FD0061" w:rsidP="00936AC6">
            <w:pPr>
              <w:pStyle w:val="a6"/>
              <w:spacing w:before="0" w:beforeAutospacing="0" w:after="0" w:afterAutospacing="0"/>
              <w:ind w:right="1276"/>
              <w:jc w:val="both"/>
              <w:rPr>
                <w:lang w:val="en-US"/>
              </w:rPr>
            </w:pPr>
            <w:r w:rsidRPr="006C359C">
              <w:rPr>
                <w:rStyle w:val="notranslate"/>
                <w:b/>
                <w:bCs/>
                <w:lang w:val="en-US"/>
              </w:rPr>
              <w:t>_________</w:t>
            </w:r>
            <w:r>
              <w:rPr>
                <w:rStyle w:val="notranslate"/>
                <w:b/>
                <w:bCs/>
                <w:lang w:val="en-US"/>
              </w:rPr>
              <w:t>___</w:t>
            </w:r>
            <w:r w:rsidRPr="006C359C">
              <w:rPr>
                <w:rStyle w:val="notranslate"/>
                <w:b/>
                <w:bCs/>
                <w:lang w:val="en-US"/>
              </w:rPr>
              <w:t>____</w:t>
            </w:r>
            <w:r w:rsidRPr="006C359C">
              <w:rPr>
                <w:lang w:val="en-US"/>
              </w:rPr>
              <w:t> </w:t>
            </w:r>
            <w:r>
              <w:rPr>
                <w:rStyle w:val="notranslate"/>
                <w:b/>
                <w:bCs/>
                <w:lang w:val="en-US"/>
              </w:rPr>
              <w:t>J.I.Akhmedov</w:t>
            </w:r>
          </w:p>
          <w:p w:rsidR="00FD0061" w:rsidRPr="006C359C" w:rsidRDefault="00FD0061" w:rsidP="00936AC6">
            <w:pPr>
              <w:pStyle w:val="a6"/>
              <w:spacing w:before="0" w:beforeAutospacing="0" w:after="0" w:afterAutospacing="0"/>
              <w:ind w:right="1276"/>
              <w:jc w:val="both"/>
              <w:rPr>
                <w:lang w:val="en-US"/>
              </w:rPr>
            </w:pPr>
            <w:r w:rsidRPr="006C359C">
              <w:rPr>
                <w:b/>
                <w:bCs/>
                <w:lang w:val="en-US"/>
              </w:rPr>
              <w:t> </w:t>
            </w:r>
          </w:p>
          <w:p w:rsidR="00FD0061" w:rsidRDefault="00FD0061" w:rsidP="00936AC6">
            <w:pPr>
              <w:pStyle w:val="a6"/>
              <w:spacing w:before="0" w:beforeAutospacing="0" w:after="0" w:afterAutospacing="0"/>
              <w:ind w:right="127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01.05.2015</w:t>
            </w:r>
          </w:p>
          <w:p w:rsidR="00FD0061" w:rsidRPr="00B40760" w:rsidRDefault="00FD0061" w:rsidP="00936AC6">
            <w:pPr>
              <w:pStyle w:val="a6"/>
              <w:spacing w:before="0" w:beforeAutospacing="0" w:after="0" w:afterAutospacing="0"/>
              <w:ind w:right="1276"/>
              <w:jc w:val="both"/>
              <w:rPr>
                <w:lang w:val="en-US"/>
              </w:rPr>
            </w:pPr>
          </w:p>
        </w:tc>
        <w:tc>
          <w:tcPr>
            <w:tcW w:w="3827" w:type="dxa"/>
            <w:hideMark/>
          </w:tcPr>
          <w:p w:rsidR="00FD0061" w:rsidRPr="006C359C" w:rsidRDefault="00FD0061" w:rsidP="00936AC6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6C359C">
              <w:rPr>
                <w:rStyle w:val="notranslate"/>
                <w:b/>
                <w:bCs/>
                <w:lang w:val="en-US"/>
              </w:rPr>
              <w:t>"REGISTERED"</w:t>
            </w:r>
          </w:p>
          <w:p w:rsidR="00FD0061" w:rsidRPr="006C359C" w:rsidRDefault="00FD0061" w:rsidP="00936AC6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6C359C">
              <w:rPr>
                <w:rStyle w:val="notranslate"/>
                <w:b/>
                <w:bCs/>
                <w:lang w:val="en-US"/>
              </w:rPr>
              <w:t>Center for Coordination and Development of the Securities Market of the Republic of Uzbekistan</w:t>
            </w:r>
          </w:p>
          <w:p w:rsidR="00FD0061" w:rsidRPr="00B40760" w:rsidRDefault="00FD0061" w:rsidP="00936AC6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3B548D">
              <w:rPr>
                <w:rStyle w:val="notranslate"/>
                <w:b/>
                <w:bCs/>
                <w:lang w:val="en-US"/>
              </w:rPr>
              <w:t>Chairman</w:t>
            </w:r>
          </w:p>
          <w:p w:rsidR="00FD0061" w:rsidRPr="006C359C" w:rsidRDefault="00FD0061" w:rsidP="00936AC6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6C359C">
              <w:rPr>
                <w:rStyle w:val="notranslate"/>
                <w:b/>
                <w:bCs/>
                <w:lang w:val="en-US"/>
              </w:rPr>
              <w:t>_____________ B. Atakhanov</w:t>
            </w:r>
          </w:p>
          <w:p w:rsidR="00D17294" w:rsidRDefault="00D17294" w:rsidP="00936AC6">
            <w:pPr>
              <w:pStyle w:val="a6"/>
              <w:spacing w:before="0" w:beforeAutospacing="0" w:after="0" w:afterAutospacing="0"/>
              <w:jc w:val="center"/>
              <w:rPr>
                <w:rStyle w:val="notranslate"/>
                <w:b/>
                <w:bCs/>
              </w:rPr>
            </w:pPr>
            <w:r>
              <w:rPr>
                <w:rStyle w:val="notranslate"/>
                <w:b/>
                <w:bCs/>
                <w:lang w:val="en-US"/>
              </w:rPr>
              <w:t>08.01.201</w:t>
            </w:r>
            <w:r>
              <w:rPr>
                <w:rStyle w:val="notranslate"/>
                <w:b/>
                <w:bCs/>
              </w:rPr>
              <w:t>6</w:t>
            </w:r>
          </w:p>
          <w:p w:rsidR="00FD0061" w:rsidRPr="00B40760" w:rsidRDefault="00FD0061" w:rsidP="00936AC6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B322AB">
              <w:rPr>
                <w:rStyle w:val="notranslate"/>
                <w:b/>
                <w:bCs/>
                <w:lang w:val="en-US"/>
              </w:rPr>
              <w:t>P 0413-6</w:t>
            </w:r>
          </w:p>
        </w:tc>
        <w:tc>
          <w:tcPr>
            <w:tcW w:w="7007" w:type="dxa"/>
            <w:hideMark/>
          </w:tcPr>
          <w:p w:rsidR="00FD0061" w:rsidRPr="003B548D" w:rsidRDefault="00FD0061" w:rsidP="00936AC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D0061" w:rsidRPr="00F43E50" w:rsidRDefault="00FD0061" w:rsidP="00FD0061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  <w:lang w:val="en-US"/>
        </w:rPr>
      </w:pPr>
      <w:r w:rsidRPr="00F43E50">
        <w:rPr>
          <w:rStyle w:val="notranslate"/>
          <w:b/>
          <w:bCs/>
          <w:color w:val="000000"/>
          <w:sz w:val="26"/>
          <w:szCs w:val="26"/>
          <w:lang w:val="en-US"/>
        </w:rPr>
        <w:t>DECISION</w:t>
      </w:r>
    </w:p>
    <w:p w:rsidR="00FD0061" w:rsidRPr="00B40760" w:rsidRDefault="00FD0061" w:rsidP="00FD0061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  <w:lang w:val="en-US"/>
        </w:rPr>
      </w:pPr>
      <w:r>
        <w:rPr>
          <w:rStyle w:val="notranslate"/>
          <w:b/>
          <w:bCs/>
          <w:color w:val="000000"/>
          <w:sz w:val="26"/>
          <w:szCs w:val="26"/>
          <w:lang w:val="en-US"/>
        </w:rPr>
        <w:t>o</w:t>
      </w:r>
      <w:r w:rsidRPr="00BD18C2">
        <w:rPr>
          <w:rStyle w:val="notranslate"/>
          <w:b/>
          <w:bCs/>
          <w:color w:val="000000"/>
          <w:sz w:val="26"/>
          <w:szCs w:val="26"/>
          <w:lang w:val="en-US"/>
        </w:rPr>
        <w:t>n</w:t>
      </w:r>
      <w:r w:rsidRPr="00BD18C2">
        <w:rPr>
          <w:rStyle w:val="notranslate"/>
          <w:color w:val="000000"/>
          <w:sz w:val="27"/>
          <w:szCs w:val="27"/>
          <w:lang w:val="en-US"/>
        </w:rPr>
        <w:t> </w:t>
      </w:r>
      <w:r w:rsidRPr="00BD18C2">
        <w:rPr>
          <w:rStyle w:val="notranslate"/>
          <w:b/>
          <w:bCs/>
          <w:color w:val="000000"/>
          <w:sz w:val="26"/>
          <w:szCs w:val="26"/>
          <w:lang w:val="en-US"/>
        </w:rPr>
        <w:t>additional</w:t>
      </w:r>
      <w:r w:rsidRPr="00BD18C2">
        <w:rPr>
          <w:color w:val="000000"/>
          <w:sz w:val="27"/>
          <w:szCs w:val="27"/>
          <w:lang w:val="en-US"/>
        </w:rPr>
        <w:t> </w:t>
      </w:r>
      <w:r w:rsidRPr="00BD18C2">
        <w:rPr>
          <w:rStyle w:val="notranslate"/>
          <w:b/>
          <w:bCs/>
          <w:color w:val="000000"/>
          <w:sz w:val="26"/>
          <w:szCs w:val="26"/>
          <w:lang w:val="en-US"/>
        </w:rPr>
        <w:t>share issue</w:t>
      </w:r>
      <w:r>
        <w:rPr>
          <w:rStyle w:val="notranslate"/>
          <w:b/>
          <w:bCs/>
          <w:color w:val="000000"/>
          <w:sz w:val="26"/>
          <w:szCs w:val="26"/>
          <w:lang w:val="en-US"/>
        </w:rPr>
        <w:t xml:space="preserve"> at</w:t>
      </w:r>
    </w:p>
    <w:p w:rsidR="00FD0061" w:rsidRPr="00BD18C2" w:rsidRDefault="00FD0061" w:rsidP="00FD0061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  <w:lang w:val="en-US"/>
        </w:rPr>
      </w:pPr>
      <w:r w:rsidRPr="00BD18C2">
        <w:rPr>
          <w:rStyle w:val="notranslate"/>
          <w:b/>
          <w:bCs/>
          <w:color w:val="000000"/>
          <w:sz w:val="26"/>
          <w:szCs w:val="26"/>
          <w:lang w:val="en-US"/>
        </w:rPr>
        <w:t>«Kvarts»</w:t>
      </w:r>
      <w:r w:rsidRPr="00595DE9">
        <w:rPr>
          <w:rStyle w:val="notranslate"/>
          <w:b/>
          <w:bCs/>
          <w:color w:val="000000"/>
          <w:sz w:val="26"/>
          <w:szCs w:val="26"/>
          <w:lang w:val="en-US"/>
        </w:rPr>
        <w:t xml:space="preserve"> </w:t>
      </w:r>
      <w:r w:rsidRPr="00BD18C2">
        <w:rPr>
          <w:rStyle w:val="notranslate"/>
          <w:b/>
          <w:bCs/>
          <w:color w:val="000000"/>
          <w:sz w:val="26"/>
          <w:szCs w:val="26"/>
          <w:lang w:val="en-US"/>
        </w:rPr>
        <w:t>Joint Stock Company </w:t>
      </w:r>
    </w:p>
    <w:p w:rsidR="00FD0061" w:rsidRPr="00BD18C2" w:rsidRDefault="00FD0061" w:rsidP="00FD0061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  <w:lang w:val="en-US"/>
        </w:rPr>
      </w:pPr>
      <w:r w:rsidRPr="00BD18C2">
        <w:rPr>
          <w:color w:val="000000"/>
          <w:sz w:val="26"/>
          <w:szCs w:val="26"/>
          <w:lang w:val="en-US"/>
        </w:rPr>
        <w:t> </w:t>
      </w:r>
    </w:p>
    <w:p w:rsidR="00FD0061" w:rsidRPr="00BD18C2" w:rsidRDefault="00FD0061" w:rsidP="00FD0061">
      <w:pPr>
        <w:pStyle w:val="a6"/>
        <w:spacing w:before="0" w:beforeAutospacing="0" w:after="120" w:afterAutospacing="0"/>
        <w:ind w:firstLine="573"/>
        <w:jc w:val="both"/>
        <w:rPr>
          <w:color w:val="000000"/>
          <w:sz w:val="27"/>
          <w:szCs w:val="27"/>
          <w:lang w:val="en-US"/>
        </w:rPr>
      </w:pPr>
      <w:r w:rsidRPr="00BD18C2">
        <w:rPr>
          <w:rStyle w:val="notranslate"/>
          <w:b/>
          <w:bCs/>
          <w:color w:val="000000"/>
          <w:lang w:val="en-US"/>
        </w:rPr>
        <w:t>Identification number assigned:</w:t>
      </w:r>
      <w:r w:rsidRPr="00BD18C2">
        <w:rPr>
          <w:color w:val="000000"/>
          <w:sz w:val="27"/>
          <w:szCs w:val="27"/>
          <w:lang w:val="en-US"/>
        </w:rPr>
        <w:t> </w:t>
      </w:r>
      <w:r w:rsidRPr="00BD18C2">
        <w:rPr>
          <w:color w:val="000000"/>
          <w:lang w:val="en-US"/>
        </w:rPr>
        <w:t>  </w:t>
      </w:r>
    </w:p>
    <w:tbl>
      <w:tblPr>
        <w:tblW w:w="9213" w:type="dxa"/>
        <w:jc w:val="center"/>
        <w:tblInd w:w="3661" w:type="dxa"/>
        <w:tblCellMar>
          <w:left w:w="0" w:type="dxa"/>
          <w:right w:w="0" w:type="dxa"/>
        </w:tblCellMar>
        <w:tblLook w:val="04A0"/>
      </w:tblPr>
      <w:tblGrid>
        <w:gridCol w:w="5367"/>
        <w:gridCol w:w="318"/>
        <w:gridCol w:w="314"/>
        <w:gridCol w:w="388"/>
        <w:gridCol w:w="310"/>
        <w:gridCol w:w="317"/>
        <w:gridCol w:w="325"/>
        <w:gridCol w:w="394"/>
        <w:gridCol w:w="332"/>
        <w:gridCol w:w="235"/>
        <w:gridCol w:w="320"/>
        <w:gridCol w:w="358"/>
        <w:gridCol w:w="235"/>
      </w:tblGrid>
      <w:tr w:rsidR="00FD0061" w:rsidRPr="006E02F4" w:rsidTr="00936AC6">
        <w:trPr>
          <w:trHeight w:val="705"/>
          <w:jc w:val="center"/>
        </w:trPr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6C359C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6C359C">
              <w:rPr>
                <w:rStyle w:val="notranslate"/>
                <w:b/>
                <w:bCs/>
                <w:i/>
                <w:iCs/>
                <w:lang w:val="en-US"/>
              </w:rPr>
              <w:t>Shares of ordinary registered non-documentary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860960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690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R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val="en-US" w:eastAsia="ru-RU"/>
              </w:rPr>
              <w:t>U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624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608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574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578" w:right="-76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P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633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599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566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556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641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T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0061" w:rsidRPr="00EE15E4" w:rsidRDefault="00FD0061" w:rsidP="00936AC6">
            <w:pPr>
              <w:autoSpaceDE w:val="0"/>
              <w:autoSpaceDN w:val="0"/>
              <w:adjustRightInd w:val="0"/>
              <w:spacing w:after="0" w:line="240" w:lineRule="auto"/>
              <w:ind w:left="-608" w:firstLine="570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FD0061" w:rsidRPr="003B548D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3B548D">
        <w:rPr>
          <w:color w:val="000000"/>
          <w:sz w:val="26"/>
          <w:szCs w:val="26"/>
          <w:lang w:val="en-US"/>
        </w:rPr>
        <w:t> </w:t>
      </w:r>
    </w:p>
    <w:p w:rsidR="00FD0061" w:rsidRPr="00BD29D7" w:rsidRDefault="00FD0061" w:rsidP="00FD0061">
      <w:pPr>
        <w:pStyle w:val="a6"/>
        <w:spacing w:before="0" w:beforeAutospacing="0" w:after="0" w:afterAutospacing="0" w:line="261" w:lineRule="atLeast"/>
        <w:jc w:val="both"/>
        <w:rPr>
          <w:b/>
          <w:color w:val="000000"/>
          <w:sz w:val="26"/>
          <w:szCs w:val="26"/>
          <w:lang w:val="en-US"/>
        </w:rPr>
      </w:pPr>
      <w:r w:rsidRPr="00BD29D7">
        <w:rPr>
          <w:rStyle w:val="notranslate"/>
          <w:b/>
          <w:color w:val="000000"/>
          <w:sz w:val="26"/>
          <w:szCs w:val="26"/>
          <w:lang w:val="en-US"/>
        </w:rPr>
        <w:t>Stock is a simple, registered and non-documentary – 23 963 940</w:t>
      </w:r>
      <w:r w:rsidRPr="00BD29D7">
        <w:rPr>
          <w:b/>
          <w:color w:val="000000"/>
          <w:sz w:val="26"/>
          <w:szCs w:val="26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pieces;</w:t>
      </w:r>
    </w:p>
    <w:p w:rsidR="00FD0061" w:rsidRPr="00BD29D7" w:rsidRDefault="00FD0061" w:rsidP="00FD0061">
      <w:pPr>
        <w:pStyle w:val="a6"/>
        <w:spacing w:before="0" w:beforeAutospacing="0" w:after="0" w:afterAutospacing="0" w:line="261" w:lineRule="atLeast"/>
        <w:jc w:val="both"/>
        <w:rPr>
          <w:b/>
          <w:color w:val="000000"/>
          <w:sz w:val="26"/>
          <w:szCs w:val="26"/>
          <w:lang w:val="en-US"/>
        </w:rPr>
      </w:pPr>
      <w:r w:rsidRPr="00BD29D7">
        <w:rPr>
          <w:rStyle w:val="notranslate"/>
          <w:b/>
          <w:color w:val="000000"/>
          <w:sz w:val="26"/>
          <w:szCs w:val="26"/>
          <w:lang w:val="en-US"/>
        </w:rPr>
        <w:t>Nominal value for per share</w:t>
      </w:r>
      <w:r w:rsidRPr="00BD29D7">
        <w:rPr>
          <w:b/>
          <w:color w:val="000000"/>
          <w:sz w:val="26"/>
          <w:szCs w:val="26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- 1715 soums</w:t>
      </w:r>
    </w:p>
    <w:p w:rsidR="00FD0061" w:rsidRPr="00BD29D7" w:rsidRDefault="00FD0061" w:rsidP="00FD0061">
      <w:pPr>
        <w:pStyle w:val="a6"/>
        <w:spacing w:before="0" w:beforeAutospacing="0" w:after="0" w:afterAutospacing="0" w:line="261" w:lineRule="atLeast"/>
        <w:jc w:val="both"/>
        <w:rPr>
          <w:b/>
          <w:color w:val="000000"/>
          <w:sz w:val="26"/>
          <w:szCs w:val="26"/>
          <w:lang w:val="en-US"/>
        </w:rPr>
      </w:pPr>
      <w:r w:rsidRPr="00BD29D7">
        <w:rPr>
          <w:rStyle w:val="notranslate"/>
          <w:b/>
          <w:color w:val="000000"/>
          <w:sz w:val="26"/>
          <w:szCs w:val="26"/>
          <w:lang w:val="en-US"/>
        </w:rPr>
        <w:t>Shares</w:t>
      </w:r>
      <w:r w:rsidRPr="00BD29D7">
        <w:rPr>
          <w:b/>
          <w:color w:val="000000"/>
          <w:sz w:val="26"/>
          <w:szCs w:val="26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are placed according to a closed-type subscription.</w:t>
      </w:r>
    </w:p>
    <w:p w:rsidR="00FD0061" w:rsidRPr="00BD29D7" w:rsidRDefault="00FD0061" w:rsidP="00FD0061">
      <w:pPr>
        <w:pStyle w:val="a6"/>
        <w:spacing w:before="0" w:beforeAutospacing="0" w:after="0" w:afterAutospacing="0" w:line="261" w:lineRule="atLeast"/>
        <w:jc w:val="both"/>
        <w:rPr>
          <w:b/>
          <w:color w:val="000000"/>
          <w:sz w:val="16"/>
          <w:szCs w:val="16"/>
          <w:lang w:val="en-US"/>
        </w:rPr>
      </w:pPr>
      <w:r w:rsidRPr="00BD29D7">
        <w:rPr>
          <w:rStyle w:val="notranslate"/>
          <w:b/>
          <w:color w:val="000000"/>
          <w:sz w:val="26"/>
          <w:szCs w:val="26"/>
          <w:lang w:val="en-US"/>
        </w:rPr>
        <w:t>This is the sixth share issue.</w:t>
      </w:r>
      <w:r w:rsidRPr="00BD29D7">
        <w:rPr>
          <w:b/>
          <w:color w:val="000000"/>
          <w:sz w:val="26"/>
          <w:szCs w:val="26"/>
          <w:lang w:val="en-US"/>
        </w:rPr>
        <w:t> </w:t>
      </w:r>
    </w:p>
    <w:p w:rsidR="00FD0061" w:rsidRPr="00BD29D7" w:rsidRDefault="00FD0061" w:rsidP="00FD0061">
      <w:pPr>
        <w:pStyle w:val="a6"/>
        <w:spacing w:before="0" w:beforeAutospacing="0" w:after="0" w:afterAutospacing="0"/>
        <w:ind w:firstLine="708"/>
        <w:jc w:val="both"/>
        <w:rPr>
          <w:rStyle w:val="notranslate"/>
          <w:b/>
          <w:color w:val="000000"/>
          <w:sz w:val="27"/>
          <w:szCs w:val="27"/>
          <w:lang w:val="en-US"/>
        </w:rPr>
      </w:pPr>
      <w:r w:rsidRPr="006C359C">
        <w:rPr>
          <w:rStyle w:val="notranslate"/>
          <w:color w:val="000000"/>
          <w:sz w:val="26"/>
          <w:szCs w:val="26"/>
          <w:lang w:val="en-US"/>
        </w:rPr>
        <w:t>Approved by</w:t>
      </w:r>
      <w:r>
        <w:rPr>
          <w:color w:val="000000"/>
          <w:sz w:val="27"/>
          <w:szCs w:val="27"/>
          <w:lang w:val="en-US"/>
        </w:rPr>
        <w:t xml:space="preserve"> </w:t>
      </w:r>
      <w:r w:rsidRPr="00BD29D7">
        <w:rPr>
          <w:b/>
          <w:color w:val="000000"/>
          <w:sz w:val="27"/>
          <w:szCs w:val="27"/>
          <w:lang w:val="en-US"/>
        </w:rPr>
        <w:t xml:space="preserve">the 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Supervisory Board of  "Kvarts" JSC,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held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on 01</w:t>
      </w:r>
      <w:r w:rsidRPr="00BD29D7">
        <w:rPr>
          <w:b/>
          <w:color w:val="000000"/>
          <w:sz w:val="27"/>
          <w:szCs w:val="27"/>
          <w:lang w:val="en-US"/>
        </w:rPr>
        <w:t> August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2015;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</w:p>
    <w:p w:rsidR="00FD0061" w:rsidRPr="00BD29D7" w:rsidRDefault="00FD0061" w:rsidP="00FD0061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7"/>
          <w:szCs w:val="27"/>
          <w:lang w:val="en-US"/>
        </w:rPr>
      </w:pPr>
      <w:r w:rsidRPr="00BD29D7">
        <w:rPr>
          <w:rStyle w:val="notranslate"/>
          <w:b/>
          <w:color w:val="000000"/>
          <w:sz w:val="26"/>
          <w:szCs w:val="26"/>
          <w:lang w:val="en-US"/>
        </w:rPr>
        <w:t>On the basis of decision made by the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General meeting of shareholders of "Kvarts" JSC, held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on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June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 xml:space="preserve">27, 2015 </w:t>
      </w:r>
    </w:p>
    <w:p w:rsidR="00FD0061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6C359C">
        <w:rPr>
          <w:color w:val="000000"/>
          <w:sz w:val="26"/>
          <w:szCs w:val="26"/>
          <w:lang w:val="en-US"/>
        </w:rPr>
        <w:t> </w:t>
      </w:r>
      <w:r w:rsidRPr="00BD29D7">
        <w:rPr>
          <w:rStyle w:val="notranslate"/>
          <w:bCs/>
          <w:color w:val="000000"/>
          <w:sz w:val="26"/>
          <w:szCs w:val="26"/>
          <w:lang w:val="en-US"/>
        </w:rPr>
        <w:t>Location of the issuer, postal address, contact phone numbers and e-mail</w:t>
      </w:r>
      <w:r w:rsidRPr="00BD29D7">
        <w:rPr>
          <w:rStyle w:val="notranslate"/>
          <w:color w:val="000000"/>
          <w:sz w:val="26"/>
          <w:szCs w:val="26"/>
          <w:lang w:val="en-US"/>
        </w:rPr>
        <w:t xml:space="preserve">: </w:t>
      </w:r>
      <w:r>
        <w:rPr>
          <w:rStyle w:val="notranslate"/>
          <w:color w:val="000000"/>
          <w:sz w:val="26"/>
          <w:szCs w:val="26"/>
          <w:lang w:val="en-US"/>
        </w:rPr>
        <w:t xml:space="preserve">                          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2a, Mustaqillik str., Kuvasai, Fergana region, Republic of Uzbekistan.</w:t>
      </w:r>
      <w:r w:rsidRPr="006C359C">
        <w:rPr>
          <w:color w:val="000000"/>
          <w:sz w:val="27"/>
          <w:szCs w:val="27"/>
          <w:lang w:val="en-US"/>
        </w:rPr>
        <w:t> </w:t>
      </w:r>
    </w:p>
    <w:p w:rsidR="00FD0061" w:rsidRPr="00BD29D7" w:rsidRDefault="00FD0061" w:rsidP="00FD0061">
      <w:pPr>
        <w:pStyle w:val="a6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en-US"/>
        </w:rPr>
      </w:pPr>
      <w:r w:rsidRPr="00BD29D7">
        <w:rPr>
          <w:rStyle w:val="notranslate"/>
          <w:bCs/>
          <w:color w:val="000000"/>
          <w:sz w:val="26"/>
          <w:szCs w:val="26"/>
          <w:lang w:val="en-US"/>
        </w:rPr>
        <w:t>Phones</w:t>
      </w:r>
      <w:r w:rsidRPr="006C359C">
        <w:rPr>
          <w:rStyle w:val="notranslate"/>
          <w:b/>
          <w:bCs/>
          <w:color w:val="000000"/>
          <w:sz w:val="26"/>
          <w:szCs w:val="26"/>
          <w:lang w:val="en-US"/>
        </w:rPr>
        <w:t>: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(373)</w:t>
      </w:r>
      <w:r w:rsidRPr="00BD29D7">
        <w:rPr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373-27-64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Cs/>
          <w:color w:val="000000"/>
          <w:sz w:val="26"/>
          <w:szCs w:val="26"/>
          <w:lang w:val="en-US"/>
        </w:rPr>
        <w:t>Fax: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(373)</w:t>
      </w:r>
      <w:r w:rsidRPr="00BD29D7">
        <w:rPr>
          <w:b/>
          <w:color w:val="000000"/>
          <w:sz w:val="26"/>
          <w:szCs w:val="26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373-37-14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color w:val="000000"/>
          <w:sz w:val="27"/>
          <w:szCs w:val="27"/>
          <w:lang w:val="en-US"/>
        </w:rPr>
        <w:t>e</w:t>
      </w:r>
      <w:r w:rsidRPr="00BD29D7">
        <w:rPr>
          <w:rStyle w:val="notranslate"/>
          <w:bCs/>
          <w:color w:val="000000"/>
          <w:sz w:val="26"/>
          <w:szCs w:val="26"/>
          <w:lang w:val="en-US"/>
        </w:rPr>
        <w:t>-mail: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qvartznew</w:t>
      </w:r>
      <w:hyperlink r:id="rId7" w:history="1">
        <w:r w:rsidRPr="00BD29D7">
          <w:rPr>
            <w:rStyle w:val="a3"/>
            <w:b/>
            <w:sz w:val="26"/>
            <w:szCs w:val="26"/>
            <w:lang w:val="en-US"/>
          </w:rPr>
          <w:t>@mail.ru</w:t>
        </w:r>
      </w:hyperlink>
    </w:p>
    <w:p w:rsidR="00FD0061" w:rsidRPr="006C359C" w:rsidRDefault="00FD0061" w:rsidP="00BD29D7">
      <w:pPr>
        <w:pStyle w:val="a6"/>
        <w:tabs>
          <w:tab w:val="left" w:pos="4646"/>
        </w:tabs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6C359C">
        <w:rPr>
          <w:color w:val="000000"/>
          <w:sz w:val="26"/>
          <w:szCs w:val="26"/>
          <w:lang w:val="en-US"/>
        </w:rPr>
        <w:t> </w:t>
      </w:r>
      <w:r w:rsidR="00BD29D7">
        <w:rPr>
          <w:color w:val="000000"/>
          <w:sz w:val="26"/>
          <w:szCs w:val="26"/>
          <w:lang w:val="en-US"/>
        </w:rPr>
        <w:tab/>
      </w:r>
    </w:p>
    <w:p w:rsidR="00FD0061" w:rsidRPr="00BD29D7" w:rsidRDefault="00FD0061" w:rsidP="00FD0061">
      <w:pPr>
        <w:pStyle w:val="a6"/>
        <w:spacing w:before="0" w:beforeAutospacing="0" w:after="200" w:afterAutospacing="0" w:line="250" w:lineRule="atLeast"/>
        <w:rPr>
          <w:b/>
          <w:color w:val="000000"/>
          <w:sz w:val="26"/>
          <w:szCs w:val="26"/>
          <w:lang w:val="en-US"/>
        </w:rPr>
      </w:pPr>
      <w:r w:rsidRPr="00BD29D7">
        <w:rPr>
          <w:rStyle w:val="notranslate"/>
          <w:b/>
          <w:color w:val="000000"/>
          <w:sz w:val="26"/>
          <w:szCs w:val="26"/>
          <w:lang w:val="en-US"/>
        </w:rPr>
        <w:t>Head of the issuer ___________________________ </w:t>
      </w:r>
      <w:r w:rsidRPr="00BD29D7">
        <w:rPr>
          <w:rStyle w:val="notranslate"/>
          <w:b/>
          <w:color w:val="000000"/>
          <w:sz w:val="26"/>
          <w:szCs w:val="26"/>
        </w:rPr>
        <w:t>А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.</w:t>
      </w:r>
      <w:r w:rsidRPr="00BD29D7">
        <w:rPr>
          <w:rStyle w:val="notranslate"/>
          <w:b/>
          <w:color w:val="000000"/>
          <w:sz w:val="26"/>
          <w:szCs w:val="26"/>
        </w:rPr>
        <w:t>А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.</w:t>
      </w:r>
      <w:r w:rsidRPr="00BD29D7">
        <w:rPr>
          <w:b/>
          <w:color w:val="000000"/>
          <w:sz w:val="26"/>
          <w:szCs w:val="26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Pulatov</w:t>
      </w:r>
    </w:p>
    <w:p w:rsidR="00FD0061" w:rsidRPr="00BD29D7" w:rsidRDefault="00FD0061" w:rsidP="00FD0061">
      <w:pPr>
        <w:pStyle w:val="a6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en-US"/>
        </w:rPr>
      </w:pPr>
      <w:r w:rsidRPr="00BD29D7">
        <w:rPr>
          <w:rStyle w:val="notranslate"/>
          <w:b/>
          <w:color w:val="000000"/>
          <w:sz w:val="26"/>
          <w:szCs w:val="26"/>
          <w:lang w:val="en-US"/>
        </w:rPr>
        <w:t>Chief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accountant __________________________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sz w:val="26"/>
          <w:szCs w:val="26"/>
          <w:lang w:val="en-US"/>
        </w:rPr>
        <w:t>D.Kh. Yakhyayev</w:t>
      </w:r>
    </w:p>
    <w:p w:rsidR="00FD0061" w:rsidRPr="00F43E50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16"/>
          <w:szCs w:val="16"/>
          <w:lang w:val="en-US"/>
        </w:rPr>
      </w:pPr>
      <w:r w:rsidRPr="006C359C">
        <w:rPr>
          <w:color w:val="000000"/>
          <w:lang w:val="en-US"/>
        </w:rPr>
        <w:t> </w:t>
      </w:r>
    </w:p>
    <w:p w:rsidR="00FD0061" w:rsidRDefault="00FD0061" w:rsidP="00FD0061">
      <w:pPr>
        <w:pStyle w:val="a6"/>
        <w:spacing w:before="0" w:beforeAutospacing="0" w:after="0" w:afterAutospacing="0"/>
        <w:ind w:firstLine="570"/>
        <w:jc w:val="both"/>
        <w:rPr>
          <w:rStyle w:val="notranslate"/>
          <w:color w:val="000000"/>
          <w:u w:val="single"/>
          <w:lang w:val="en-US"/>
        </w:rPr>
      </w:pPr>
      <w:r w:rsidRPr="006C359C">
        <w:rPr>
          <w:color w:val="000000"/>
          <w:lang w:val="en-US"/>
        </w:rPr>
        <w:t> </w:t>
      </w:r>
      <w:r>
        <w:rPr>
          <w:rStyle w:val="notranslate"/>
          <w:color w:val="000000"/>
          <w:lang w:val="en-US"/>
        </w:rPr>
        <w:t>D</w:t>
      </w:r>
      <w:r w:rsidRPr="006C359C">
        <w:rPr>
          <w:rStyle w:val="notranslate"/>
          <w:color w:val="000000"/>
          <w:lang w:val="en-US"/>
        </w:rPr>
        <w:t>ate:</w:t>
      </w:r>
      <w:r w:rsidRPr="006C359C">
        <w:rPr>
          <w:color w:val="000000"/>
          <w:sz w:val="27"/>
          <w:szCs w:val="27"/>
          <w:lang w:val="en-US"/>
        </w:rPr>
        <w:t> </w:t>
      </w:r>
      <w:r w:rsidRPr="006C359C">
        <w:rPr>
          <w:rStyle w:val="notranslate"/>
          <w:color w:val="000000"/>
          <w:u w:val="single"/>
          <w:lang w:val="en-US"/>
        </w:rPr>
        <w:t xml:space="preserve"> </w:t>
      </w:r>
      <w:r>
        <w:rPr>
          <w:rStyle w:val="notranslate"/>
          <w:color w:val="000000"/>
          <w:u w:val="single"/>
          <w:lang w:val="en-US"/>
        </w:rPr>
        <w:t>1</w:t>
      </w:r>
      <w:r w:rsidRPr="00595DE9">
        <w:rPr>
          <w:rStyle w:val="notranslate"/>
          <w:color w:val="000000"/>
          <w:u w:val="single"/>
          <w:vertAlign w:val="superscript"/>
          <w:lang w:val="en-US"/>
        </w:rPr>
        <w:t>st</w:t>
      </w:r>
      <w:r>
        <w:rPr>
          <w:rStyle w:val="notranslate"/>
          <w:color w:val="000000"/>
          <w:u w:val="single"/>
          <w:lang w:val="en-US"/>
        </w:rPr>
        <w:t xml:space="preserve"> of August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6C359C">
        <w:rPr>
          <w:rStyle w:val="notranslate"/>
          <w:color w:val="000000"/>
          <w:u w:val="single"/>
          <w:lang w:val="en-US"/>
        </w:rPr>
        <w:t>2017</w:t>
      </w:r>
    </w:p>
    <w:p w:rsidR="00FD0061" w:rsidRPr="00F43E50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16"/>
          <w:szCs w:val="16"/>
          <w:lang w:val="en-US"/>
        </w:rPr>
      </w:pPr>
      <w:r w:rsidRPr="006C359C">
        <w:rPr>
          <w:color w:val="000000"/>
          <w:lang w:val="en-US"/>
        </w:rPr>
        <w:t> </w:t>
      </w:r>
    </w:p>
    <w:p w:rsidR="00FD0061" w:rsidRPr="006C359C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>
        <w:rPr>
          <w:rStyle w:val="notranslate"/>
          <w:color w:val="000000"/>
          <w:lang w:val="en-US"/>
        </w:rPr>
        <w:t>Consultancy</w:t>
      </w:r>
      <w:r w:rsidRPr="006C359C">
        <w:rPr>
          <w:rStyle w:val="notranslate"/>
          <w:color w:val="000000"/>
          <w:lang w:val="en-US"/>
        </w:rPr>
        <w:t xml:space="preserve"> services </w:t>
      </w:r>
      <w:r>
        <w:rPr>
          <w:rStyle w:val="notranslate"/>
          <w:color w:val="000000"/>
          <w:lang w:val="en-US"/>
        </w:rPr>
        <w:t>during</w:t>
      </w:r>
      <w:r w:rsidRPr="006C359C">
        <w:rPr>
          <w:rStyle w:val="notranslate"/>
          <w:color w:val="000000"/>
          <w:lang w:val="en-US"/>
        </w:rPr>
        <w:t xml:space="preserve"> the preparation of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>
        <w:rPr>
          <w:rStyle w:val="notranslate"/>
          <w:color w:val="000000"/>
          <w:lang w:val="en-US"/>
        </w:rPr>
        <w:t>the</w:t>
      </w:r>
      <w:r w:rsidRPr="006C359C">
        <w:rPr>
          <w:rStyle w:val="notranslate"/>
          <w:color w:val="000000"/>
          <w:lang w:val="en-US"/>
        </w:rPr>
        <w:t xml:space="preserve"> issuance documents were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6C359C">
        <w:rPr>
          <w:rStyle w:val="notranslate"/>
          <w:color w:val="000000"/>
          <w:lang w:val="en-US"/>
        </w:rPr>
        <w:t xml:space="preserve">provided to the issuer by </w:t>
      </w:r>
      <w:r>
        <w:rPr>
          <w:rStyle w:val="notranslate"/>
          <w:color w:val="000000"/>
          <w:lang w:val="en-US"/>
        </w:rPr>
        <w:t>“Ishonch” LLC</w:t>
      </w:r>
    </w:p>
    <w:p w:rsidR="00FD0061" w:rsidRPr="006C359C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6C359C">
        <w:rPr>
          <w:rStyle w:val="notranslate"/>
          <w:color w:val="000000"/>
          <w:lang w:val="en-US"/>
        </w:rPr>
        <w:t xml:space="preserve">The contract for </w:t>
      </w:r>
      <w:r>
        <w:rPr>
          <w:rStyle w:val="notranslate"/>
          <w:color w:val="000000"/>
          <w:lang w:val="en-US"/>
        </w:rPr>
        <w:t>providing</w:t>
      </w:r>
      <w:r w:rsidRPr="006C359C">
        <w:rPr>
          <w:rStyle w:val="notranslate"/>
          <w:color w:val="000000"/>
          <w:lang w:val="en-US"/>
        </w:rPr>
        <w:t xml:space="preserve"> </w:t>
      </w:r>
      <w:r>
        <w:rPr>
          <w:rStyle w:val="notranslate"/>
          <w:color w:val="000000"/>
          <w:lang w:val="en-US"/>
        </w:rPr>
        <w:t>consultancy</w:t>
      </w:r>
      <w:r w:rsidRPr="006C359C">
        <w:rPr>
          <w:rStyle w:val="notranslate"/>
          <w:color w:val="000000"/>
          <w:lang w:val="en-US"/>
        </w:rPr>
        <w:t xml:space="preserve"> services: </w:t>
      </w:r>
      <w:r w:rsidR="00587569" w:rsidRPr="00587569">
        <w:rPr>
          <w:rStyle w:val="notranslate"/>
          <w:color w:val="000000"/>
          <w:lang w:val="en-US"/>
        </w:rPr>
        <w:t>№03</w:t>
      </w:r>
      <w:r w:rsidRPr="006C359C">
        <w:rPr>
          <w:rStyle w:val="notranslate"/>
          <w:color w:val="000000"/>
          <w:lang w:val="en-US"/>
        </w:rPr>
        <w:t xml:space="preserve"> </w:t>
      </w:r>
      <w:r>
        <w:rPr>
          <w:rStyle w:val="notranslate"/>
          <w:color w:val="000000"/>
          <w:lang w:val="en-US"/>
        </w:rPr>
        <w:t>on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="00587569" w:rsidRPr="00587569">
        <w:rPr>
          <w:rStyle w:val="notranslate"/>
          <w:color w:val="000000"/>
          <w:lang w:val="en-US"/>
        </w:rPr>
        <w:t>2</w:t>
      </w:r>
      <w:r w:rsidR="00587569" w:rsidRPr="00587569">
        <w:rPr>
          <w:rStyle w:val="notranslate"/>
          <w:color w:val="000000"/>
          <w:vertAlign w:val="superscript"/>
          <w:lang w:val="en-US"/>
        </w:rPr>
        <w:t>nd</w:t>
      </w:r>
      <w:r w:rsidR="00587569">
        <w:rPr>
          <w:rStyle w:val="notranslate"/>
          <w:color w:val="000000"/>
          <w:lang w:val="en-US"/>
        </w:rPr>
        <w:t xml:space="preserve"> of March </w:t>
      </w:r>
      <w:r w:rsidRPr="006C359C">
        <w:rPr>
          <w:rStyle w:val="notranslate"/>
          <w:color w:val="000000"/>
          <w:lang w:val="en-US"/>
        </w:rPr>
        <w:t>201</w:t>
      </w:r>
      <w:r w:rsidR="00587569">
        <w:rPr>
          <w:rStyle w:val="notranslate"/>
          <w:color w:val="000000"/>
          <w:lang w:val="en-US"/>
        </w:rPr>
        <w:t>5</w:t>
      </w:r>
    </w:p>
    <w:p w:rsidR="00FD0061" w:rsidRDefault="00FD0061" w:rsidP="00FD0061">
      <w:pPr>
        <w:pStyle w:val="a6"/>
        <w:spacing w:before="0" w:beforeAutospacing="0" w:after="0" w:afterAutospacing="0"/>
        <w:rPr>
          <w:color w:val="000000"/>
          <w:lang w:val="en-US"/>
        </w:rPr>
      </w:pPr>
      <w:r w:rsidRPr="006C359C">
        <w:rPr>
          <w:color w:val="000000"/>
          <w:lang w:val="en-US"/>
        </w:rPr>
        <w:t> </w:t>
      </w:r>
    </w:p>
    <w:tbl>
      <w:tblPr>
        <w:tblW w:w="9831" w:type="dxa"/>
        <w:tblCellMar>
          <w:left w:w="0" w:type="dxa"/>
          <w:right w:w="0" w:type="dxa"/>
        </w:tblCellMar>
        <w:tblLook w:val="04A0"/>
      </w:tblPr>
      <w:tblGrid>
        <w:gridCol w:w="4848"/>
        <w:gridCol w:w="4983"/>
      </w:tblGrid>
      <w:tr w:rsidR="00FD0061" w:rsidTr="00936AC6">
        <w:trPr>
          <w:trHeight w:val="303"/>
        </w:trPr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69" w:rsidRPr="00587569" w:rsidRDefault="00587569" w:rsidP="00587569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notranslate"/>
              </w:rPr>
              <w:t>___________________ </w:t>
            </w:r>
            <w:r>
              <w:rPr>
                <w:rStyle w:val="notranslate"/>
                <w:b/>
                <w:bCs/>
                <w:lang w:val="en-US"/>
              </w:rPr>
              <w:t>O.M. Qoraboyev</w:t>
            </w:r>
          </w:p>
          <w:p w:rsidR="00FD0061" w:rsidRPr="00587569" w:rsidRDefault="00FD0061" w:rsidP="00587569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4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061" w:rsidRPr="00587569" w:rsidRDefault="00587569" w:rsidP="00587569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Stamp</w:t>
            </w:r>
          </w:p>
          <w:p w:rsidR="00FD0061" w:rsidRDefault="00FD0061" w:rsidP="00936AC6">
            <w:pPr>
              <w:pStyle w:val="a6"/>
              <w:spacing w:before="0" w:beforeAutospacing="0" w:after="0" w:afterAutospacing="0"/>
              <w:jc w:val="right"/>
            </w:pPr>
          </w:p>
        </w:tc>
      </w:tr>
    </w:tbl>
    <w:p w:rsidR="00FD0061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lang w:val="en-US"/>
        </w:rPr>
      </w:pPr>
      <w:r>
        <w:rPr>
          <w:color w:val="000000"/>
        </w:rPr>
        <w:t> </w:t>
      </w:r>
    </w:p>
    <w:p w:rsidR="00587569" w:rsidRDefault="00587569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lang w:val="en-US"/>
        </w:rPr>
      </w:pPr>
    </w:p>
    <w:p w:rsidR="00587569" w:rsidRDefault="00587569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lang w:val="en-US"/>
        </w:rPr>
      </w:pPr>
    </w:p>
    <w:p w:rsidR="00587569" w:rsidRDefault="00587569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lang w:val="en-US"/>
        </w:rPr>
      </w:pPr>
    </w:p>
    <w:p w:rsidR="00587569" w:rsidRDefault="00587569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lang w:val="en-US"/>
        </w:rPr>
      </w:pPr>
    </w:p>
    <w:p w:rsidR="00587569" w:rsidRDefault="00587569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lang w:val="en-US"/>
        </w:rPr>
      </w:pPr>
    </w:p>
    <w:p w:rsidR="00587569" w:rsidRDefault="00587569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lang w:val="en-US"/>
        </w:rPr>
      </w:pPr>
    </w:p>
    <w:p w:rsidR="00587569" w:rsidRPr="00587569" w:rsidRDefault="00587569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</w:p>
    <w:p w:rsidR="00FD0061" w:rsidRPr="00D657A6" w:rsidRDefault="00FD0061" w:rsidP="00FD0061">
      <w:pPr>
        <w:spacing w:before="120" w:after="0" w:line="240" w:lineRule="auto"/>
        <w:ind w:firstLine="57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D657A6">
        <w:rPr>
          <w:rStyle w:val="notranslate"/>
          <w:rFonts w:ascii="Times New Roman" w:hAnsi="Times New Roman"/>
          <w:bCs/>
          <w:color w:val="000000"/>
          <w:sz w:val="24"/>
          <w:szCs w:val="24"/>
          <w:lang w:val="en-US"/>
        </w:rPr>
        <w:lastRenderedPageBreak/>
        <w:t>1. Type of registered shares of this issue (simple or privileged):</w:t>
      </w:r>
      <w:r w:rsidRPr="00D657A6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D657A6">
        <w:rPr>
          <w:rStyle w:val="notranslate"/>
          <w:rFonts w:ascii="Times New Roman" w:hAnsi="Times New Roman"/>
          <w:b/>
          <w:bCs/>
          <w:color w:val="000000"/>
          <w:sz w:val="24"/>
          <w:szCs w:val="24"/>
          <w:lang w:val="en-US"/>
        </w:rPr>
        <w:t>simple registered shares.</w:t>
      </w:r>
    </w:p>
    <w:p w:rsidR="00FD0061" w:rsidRPr="00D657A6" w:rsidRDefault="00FD0061" w:rsidP="00FD0061">
      <w:pPr>
        <w:pStyle w:val="a6"/>
        <w:spacing w:before="12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2. Form of this share issue:</w:t>
      </w:r>
      <w:r w:rsidRPr="006C359C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non-documentary</w:t>
      </w:r>
    </w:p>
    <w:p w:rsidR="00FD0061" w:rsidRPr="00D657A6" w:rsidRDefault="00FD0061" w:rsidP="00FD0061">
      <w:pPr>
        <w:pStyle w:val="a6"/>
        <w:spacing w:before="12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3.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Nominal value of the shares of this issue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(UZS):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1715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="00D657A6">
        <w:rPr>
          <w:rStyle w:val="notranslate"/>
          <w:b/>
          <w:color w:val="000000"/>
          <w:lang w:val="en-US"/>
        </w:rPr>
        <w:t>s</w:t>
      </w:r>
      <w:r w:rsidRPr="00D657A6">
        <w:rPr>
          <w:rStyle w:val="notranslate"/>
          <w:b/>
          <w:color w:val="000000"/>
          <w:lang w:val="en-US"/>
        </w:rPr>
        <w:t>oums</w:t>
      </w:r>
    </w:p>
    <w:p w:rsidR="00FD0061" w:rsidRPr="00D657A6" w:rsidRDefault="00FD0061" w:rsidP="00FD0061">
      <w:pPr>
        <w:pStyle w:val="a6"/>
        <w:spacing w:before="12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4. Number of shares of this issue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(pcs.):</w:t>
      </w:r>
      <w:r w:rsidRPr="006C359C">
        <w:rPr>
          <w:color w:val="000000"/>
          <w:sz w:val="27"/>
          <w:szCs w:val="27"/>
          <w:lang w:val="en-US"/>
        </w:rPr>
        <w:t> </w:t>
      </w:r>
      <w:r w:rsidR="00A801AD" w:rsidRPr="00D657A6">
        <w:rPr>
          <w:rStyle w:val="notranslate"/>
          <w:b/>
          <w:color w:val="000000"/>
          <w:lang w:val="en-US"/>
        </w:rPr>
        <w:t>23</w:t>
      </w:r>
      <w:r w:rsidRPr="00D657A6">
        <w:rPr>
          <w:rStyle w:val="notranslate"/>
          <w:b/>
          <w:color w:val="000000"/>
          <w:lang w:val="en-US"/>
        </w:rPr>
        <w:t> </w:t>
      </w:r>
      <w:r w:rsidR="00A801AD" w:rsidRPr="00D657A6">
        <w:rPr>
          <w:rStyle w:val="notranslate"/>
          <w:b/>
          <w:color w:val="000000"/>
          <w:lang w:val="en-US"/>
        </w:rPr>
        <w:t>963</w:t>
      </w:r>
      <w:r w:rsidRPr="00D657A6">
        <w:rPr>
          <w:rStyle w:val="notranslate"/>
          <w:b/>
          <w:color w:val="000000"/>
          <w:lang w:val="en-US"/>
        </w:rPr>
        <w:t xml:space="preserve"> </w:t>
      </w:r>
      <w:r w:rsidR="00A801AD" w:rsidRPr="00D657A6">
        <w:rPr>
          <w:rStyle w:val="notranslate"/>
          <w:b/>
          <w:color w:val="000000"/>
          <w:lang w:val="en-US"/>
        </w:rPr>
        <w:t>940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pieces</w:t>
      </w:r>
    </w:p>
    <w:p w:rsidR="00FD0061" w:rsidRPr="00D657A6" w:rsidRDefault="00FD0061" w:rsidP="00FD0061">
      <w:pPr>
        <w:pStyle w:val="a6"/>
        <w:spacing w:before="12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5.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Total amount of the shares issued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(UZS)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:</w:t>
      </w:r>
      <w:r w:rsidRPr="006C359C">
        <w:rPr>
          <w:color w:val="000000"/>
          <w:sz w:val="27"/>
          <w:szCs w:val="27"/>
          <w:lang w:val="en-US"/>
        </w:rPr>
        <w:t> </w:t>
      </w:r>
      <w:r w:rsidR="00A801AD" w:rsidRPr="00D657A6">
        <w:rPr>
          <w:rStyle w:val="notranslate"/>
          <w:b/>
          <w:color w:val="000000"/>
          <w:lang w:val="en-US"/>
        </w:rPr>
        <w:t>41</w:t>
      </w:r>
      <w:r w:rsidRPr="00D657A6">
        <w:rPr>
          <w:rStyle w:val="notranslate"/>
          <w:b/>
          <w:color w:val="000000"/>
          <w:lang w:val="en-US"/>
        </w:rPr>
        <w:t> </w:t>
      </w:r>
      <w:r w:rsidR="00A801AD" w:rsidRPr="00D657A6">
        <w:rPr>
          <w:rStyle w:val="notranslate"/>
          <w:b/>
          <w:color w:val="000000"/>
          <w:lang w:val="en-US"/>
        </w:rPr>
        <w:t>098</w:t>
      </w:r>
      <w:r w:rsidRPr="00D657A6">
        <w:rPr>
          <w:rStyle w:val="notranslate"/>
          <w:b/>
          <w:color w:val="000000"/>
          <w:lang w:val="en-US"/>
        </w:rPr>
        <w:t> </w:t>
      </w:r>
      <w:r w:rsidR="00A801AD" w:rsidRPr="00D657A6">
        <w:rPr>
          <w:rStyle w:val="notranslate"/>
          <w:b/>
          <w:color w:val="000000"/>
          <w:lang w:val="en-US"/>
        </w:rPr>
        <w:t>157</w:t>
      </w:r>
      <w:r w:rsidRPr="00D657A6">
        <w:rPr>
          <w:rStyle w:val="notranslate"/>
          <w:b/>
          <w:color w:val="000000"/>
          <w:lang w:val="en-US"/>
        </w:rPr>
        <w:t xml:space="preserve"> </w:t>
      </w:r>
      <w:r w:rsidR="00A801AD" w:rsidRPr="00D657A6">
        <w:rPr>
          <w:rStyle w:val="notranslate"/>
          <w:b/>
          <w:color w:val="000000"/>
          <w:lang w:val="en-US"/>
        </w:rPr>
        <w:t>1</w:t>
      </w:r>
      <w:r w:rsidRPr="00D657A6">
        <w:rPr>
          <w:rStyle w:val="notranslate"/>
          <w:b/>
          <w:color w:val="000000"/>
          <w:lang w:val="en-US"/>
        </w:rPr>
        <w:t>00 soums</w:t>
      </w:r>
    </w:p>
    <w:p w:rsidR="00FD0061" w:rsidRPr="00D657A6" w:rsidRDefault="00FD0061" w:rsidP="00FD0061">
      <w:pPr>
        <w:pStyle w:val="a6"/>
        <w:spacing w:before="12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6.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Rights of shareholders of this issue: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 xml:space="preserve"> registering as shareholders of the joint-stock company;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="00A801AD" w:rsidRPr="00D657A6">
        <w:rPr>
          <w:rStyle w:val="notranslate"/>
          <w:b/>
          <w:color w:val="000000"/>
          <w:lang w:val="en-US"/>
        </w:rPr>
        <w:t>getting</w:t>
      </w:r>
      <w:r w:rsidRPr="00D657A6">
        <w:rPr>
          <w:rStyle w:val="notranslate"/>
          <w:b/>
          <w:color w:val="000000"/>
          <w:lang w:val="en-US"/>
        </w:rPr>
        <w:t xml:space="preserve"> an extract from the depo account;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receiving the profit part of the company in the form of dividends;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 receiv</w:t>
      </w:r>
      <w:r w:rsidR="00A801AD" w:rsidRPr="00D657A6">
        <w:rPr>
          <w:rStyle w:val="notranslate"/>
          <w:b/>
          <w:color w:val="000000"/>
          <w:lang w:val="en-US"/>
        </w:rPr>
        <w:t>ing</w:t>
      </w:r>
      <w:r w:rsidRPr="00D657A6">
        <w:rPr>
          <w:rStyle w:val="notranslate"/>
          <w:b/>
          <w:color w:val="000000"/>
          <w:lang w:val="en-US"/>
        </w:rPr>
        <w:t xml:space="preserve"> the property part of the company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in case of company liquidation, according to amount of owned share;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 xml:space="preserve">participate in the company management through voting at </w:t>
      </w:r>
      <w:r w:rsidR="00A801AD" w:rsidRPr="00D657A6">
        <w:rPr>
          <w:rStyle w:val="notranslate"/>
          <w:b/>
          <w:color w:val="000000"/>
          <w:lang w:val="en-US"/>
        </w:rPr>
        <w:t xml:space="preserve">the </w:t>
      </w:r>
      <w:r w:rsidRPr="00D657A6">
        <w:rPr>
          <w:rStyle w:val="notranslate"/>
          <w:b/>
          <w:color w:val="000000"/>
          <w:lang w:val="en-US"/>
        </w:rPr>
        <w:t>general meetings of shareholders;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getting a complete and reliable information on the results of the company's financial and economic activities, in accordance with the established procedure;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free disposal of the dividends received;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 xml:space="preserve"> protection of their rights in the authorized government body for regulation of the securities market, as well as in court;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 a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claim for compensation for damages, in accordance with the established procedure;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unite in associations and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other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non-profit organization to represent and protect their interests;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-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insurance of risks associated with possible losses, including lost profits when acquiring securities.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Shareholders may have other rights, in accordance with the law and the charter of the company.</w:t>
      </w:r>
    </w:p>
    <w:p w:rsidR="00FD0061" w:rsidRPr="00D657A6" w:rsidRDefault="00FD0061" w:rsidP="00FD0061">
      <w:pPr>
        <w:pStyle w:val="a6"/>
        <w:spacing w:before="120" w:beforeAutospacing="0" w:after="12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7. Any restrictions on obtaining shares of this issue in the company's charter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and/or in the decision to issue:</w:t>
      </w:r>
      <w:r w:rsidRPr="006C359C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There are no limits mentioned in the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Company's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Charter.</w:t>
      </w:r>
    </w:p>
    <w:p w:rsidR="00A801AD" w:rsidRPr="00D657A6" w:rsidRDefault="00A801AD" w:rsidP="00FD0061">
      <w:pPr>
        <w:pStyle w:val="a6"/>
        <w:spacing w:before="0" w:beforeAutospacing="0" w:after="0" w:afterAutospacing="0"/>
        <w:ind w:firstLine="570"/>
        <w:jc w:val="both"/>
        <w:rPr>
          <w:rStyle w:val="notranslate"/>
          <w:b/>
          <w:color w:val="000000"/>
          <w:lang w:val="en-US"/>
        </w:rPr>
      </w:pPr>
      <w:r w:rsidRPr="00D657A6">
        <w:rPr>
          <w:rStyle w:val="notranslate"/>
          <w:b/>
          <w:color w:val="000000"/>
          <w:lang w:val="en-US"/>
        </w:rPr>
        <w:t xml:space="preserve">Low nominal value of placed shares are placed by closed-type subscription in a way of </w:t>
      </w:r>
      <w:r w:rsidR="00696D93" w:rsidRPr="00D657A6">
        <w:rPr>
          <w:rStyle w:val="notranslate"/>
          <w:b/>
          <w:color w:val="000000"/>
          <w:lang w:val="en-US"/>
        </w:rPr>
        <w:t xml:space="preserve">exchanging to the placed shares with increased nominal value </w:t>
      </w:r>
    </w:p>
    <w:p w:rsidR="00FD0061" w:rsidRPr="00D657A6" w:rsidRDefault="00FD0061" w:rsidP="00FD0061">
      <w:pPr>
        <w:pStyle w:val="a6"/>
        <w:spacing w:before="120" w:beforeAutospacing="0" w:after="12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8.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The size of the authorized capital of the company (in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soums):</w:t>
      </w:r>
      <w:r w:rsidRPr="006C359C">
        <w:rPr>
          <w:color w:val="000000"/>
          <w:sz w:val="27"/>
          <w:szCs w:val="27"/>
          <w:lang w:val="en-US"/>
        </w:rPr>
        <w:t> </w:t>
      </w:r>
      <w:r w:rsidR="00696D93" w:rsidRPr="00D657A6">
        <w:rPr>
          <w:rStyle w:val="notranslate"/>
          <w:b/>
          <w:color w:val="000000"/>
          <w:lang w:val="en-US"/>
        </w:rPr>
        <w:t>23</w:t>
      </w:r>
      <w:r w:rsidRPr="00D657A6">
        <w:rPr>
          <w:rStyle w:val="notranslate"/>
          <w:b/>
          <w:color w:val="000000"/>
          <w:lang w:val="en-US"/>
        </w:rPr>
        <w:t> </w:t>
      </w:r>
      <w:r w:rsidR="00696D93" w:rsidRPr="00D657A6">
        <w:rPr>
          <w:rStyle w:val="notranslate"/>
          <w:b/>
          <w:color w:val="000000"/>
          <w:lang w:val="en-US"/>
        </w:rPr>
        <w:t>963</w:t>
      </w:r>
      <w:r w:rsidRPr="00D657A6">
        <w:rPr>
          <w:rStyle w:val="notranslate"/>
          <w:b/>
          <w:color w:val="000000"/>
          <w:lang w:val="en-US"/>
        </w:rPr>
        <w:t> </w:t>
      </w:r>
      <w:r w:rsidR="00696D93" w:rsidRPr="00D657A6">
        <w:rPr>
          <w:rStyle w:val="notranslate"/>
          <w:b/>
          <w:color w:val="000000"/>
          <w:lang w:val="en-US"/>
        </w:rPr>
        <w:t>940</w:t>
      </w:r>
      <w:r w:rsidRPr="00D657A6">
        <w:rPr>
          <w:rStyle w:val="notranslate"/>
          <w:b/>
          <w:color w:val="000000"/>
          <w:lang w:val="en-US"/>
        </w:rPr>
        <w:t xml:space="preserve"> </w:t>
      </w:r>
      <w:r w:rsidR="00696D93" w:rsidRPr="00D657A6">
        <w:rPr>
          <w:rStyle w:val="notranslate"/>
          <w:b/>
          <w:color w:val="000000"/>
          <w:lang w:val="en-US"/>
        </w:rPr>
        <w:t>0</w:t>
      </w:r>
      <w:r w:rsidRPr="00D657A6">
        <w:rPr>
          <w:rStyle w:val="notranslate"/>
          <w:b/>
          <w:color w:val="000000"/>
          <w:lang w:val="en-US"/>
        </w:rPr>
        <w:t>00</w:t>
      </w:r>
      <w:r w:rsidRPr="00D657A6">
        <w:rPr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soums.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9. Number of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previously placed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shares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(indicated by type):</w:t>
      </w:r>
      <w:r w:rsidRPr="006C359C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The total number of previously placed shares is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23 963 940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(twenty three million nine hundred and sixty-three thousand nine hundred and forty) of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ordinary registered uncertificated shares.</w:t>
      </w:r>
    </w:p>
    <w:p w:rsidR="00FD0061" w:rsidRPr="00D657A6" w:rsidRDefault="00FD0061" w:rsidP="00FD0061">
      <w:pPr>
        <w:pStyle w:val="a6"/>
        <w:spacing w:before="120" w:beforeAutospacing="0" w:after="12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10. Number of previously placed corporate bonds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(shown by type and type)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:</w:t>
      </w:r>
      <w:r w:rsidRPr="006C359C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Corporate bonds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were not issued by the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Company.</w:t>
      </w:r>
    </w:p>
    <w:p w:rsidR="00FD0061" w:rsidRPr="00D657A6" w:rsidRDefault="00FD0061" w:rsidP="00FD0061">
      <w:pPr>
        <w:pStyle w:val="a6"/>
        <w:spacing w:before="120" w:beforeAutospacing="0" w:after="120" w:afterAutospacing="0" w:line="261" w:lineRule="atLeast"/>
        <w:ind w:firstLine="573"/>
        <w:jc w:val="center"/>
        <w:rPr>
          <w:color w:val="000000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11.</w:t>
      </w:r>
      <w:r w:rsidRPr="00D657A6">
        <w:rPr>
          <w:color w:val="000000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 xml:space="preserve">The terms and procedure of placing shares </w:t>
      </w:r>
      <w:r w:rsidR="00696D93" w:rsidRPr="00D657A6">
        <w:rPr>
          <w:rStyle w:val="notranslate"/>
          <w:bCs/>
          <w:color w:val="000000"/>
          <w:lang w:val="en-US"/>
        </w:rPr>
        <w:t>of</w:t>
      </w:r>
      <w:r w:rsidRPr="00D657A6">
        <w:rPr>
          <w:rStyle w:val="notranslate"/>
          <w:bCs/>
          <w:color w:val="000000"/>
          <w:lang w:val="en-US"/>
        </w:rPr>
        <w:t xml:space="preserve"> this issue</w:t>
      </w:r>
    </w:p>
    <w:p w:rsidR="00FD0061" w:rsidRPr="006C359C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11.1.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Method of placement of shares of this issue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color w:val="000000"/>
          <w:lang w:val="en-US"/>
        </w:rPr>
        <w:t>(public or private subscription)</w:t>
      </w:r>
      <w:r w:rsidR="00D657A6">
        <w:rPr>
          <w:color w:val="000000"/>
          <w:sz w:val="27"/>
          <w:szCs w:val="27"/>
          <w:lang w:val="en-US"/>
        </w:rPr>
        <w:t>:</w:t>
      </w:r>
      <w:r w:rsidRPr="006C359C">
        <w:rPr>
          <w:color w:val="000000"/>
          <w:sz w:val="27"/>
          <w:szCs w:val="27"/>
          <w:lang w:val="en-US"/>
        </w:rPr>
        <w:t> </w:t>
      </w:r>
      <w:r w:rsidR="00696D93" w:rsidRPr="00D657A6">
        <w:rPr>
          <w:rStyle w:val="notranslate"/>
          <w:b/>
          <w:color w:val="000000"/>
          <w:lang w:val="en-US"/>
        </w:rPr>
        <w:t>Low nominal value of placed shares are placed by closed-type subscription in a way of exchanging to the placed new shares with increased nominal value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11.2.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The term of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placement of shares in this issue</w:t>
      </w:r>
      <w:r w:rsidRPr="00D657A6">
        <w:rPr>
          <w:rStyle w:val="notranslate"/>
          <w:i/>
          <w:iCs/>
          <w:color w:val="000000"/>
          <w:lang w:val="en-US"/>
        </w:rPr>
        <w:t>:</w:t>
      </w:r>
      <w:r w:rsidR="00696D93" w:rsidRPr="00D657A6">
        <w:rPr>
          <w:rStyle w:val="notranslate"/>
          <w:i/>
          <w:iCs/>
          <w:color w:val="000000"/>
          <w:lang w:val="en-US"/>
        </w:rPr>
        <w:t xml:space="preserve"> </w:t>
      </w:r>
      <w:r w:rsidR="00696D93" w:rsidRPr="00D657A6">
        <w:rPr>
          <w:rStyle w:val="notranslate"/>
          <w:b/>
          <w:i/>
          <w:iCs/>
          <w:color w:val="000000"/>
          <w:lang w:val="en-US"/>
        </w:rPr>
        <w:t xml:space="preserve">Exchange within 15 calendar days from State registry date. </w:t>
      </w:r>
    </w:p>
    <w:p w:rsidR="00FD0061" w:rsidRPr="00D657A6" w:rsidRDefault="00FD0061" w:rsidP="00696D93">
      <w:pPr>
        <w:pStyle w:val="a6"/>
        <w:spacing w:before="0" w:beforeAutospacing="0" w:after="0" w:afterAutospacing="0"/>
        <w:ind w:firstLine="570"/>
        <w:jc w:val="both"/>
        <w:rPr>
          <w:rStyle w:val="notranslate"/>
          <w:bCs/>
          <w:color w:val="000000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11.3.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Procedure of</w:t>
      </w:r>
      <w:r w:rsidRPr="00D657A6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shares placement in this issue</w:t>
      </w:r>
    </w:p>
    <w:p w:rsidR="000F4DC4" w:rsidRPr="00D657A6" w:rsidRDefault="000F4DC4" w:rsidP="00696D93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bCs/>
          <w:color w:val="000000"/>
          <w:lang w:val="en-US"/>
        </w:rPr>
        <w:t>Low nominal value of shares would be exchanged to newly issued shares with increased nominal value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lastRenderedPageBreak/>
        <w:t>11.4.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 xml:space="preserve">Full company name, including organizational and legal form, location, postal address, telephone number of the </w:t>
      </w:r>
      <w:r w:rsidR="001816D7" w:rsidRPr="00D657A6">
        <w:rPr>
          <w:rStyle w:val="notranslate"/>
          <w:bCs/>
          <w:color w:val="000000"/>
          <w:lang w:val="en-US"/>
        </w:rPr>
        <w:t>Firm</w:t>
      </w:r>
      <w:r w:rsidRPr="00D657A6">
        <w:rPr>
          <w:rStyle w:val="notranslate"/>
          <w:bCs/>
          <w:color w:val="000000"/>
          <w:lang w:val="en-US"/>
        </w:rPr>
        <w:t xml:space="preserve"> and investment intermediary that records the rights to securities:</w:t>
      </w:r>
    </w:p>
    <w:p w:rsidR="00FD0061" w:rsidRPr="006F4F77" w:rsidRDefault="00FD0061" w:rsidP="00FD0061">
      <w:pPr>
        <w:pStyle w:val="a6"/>
        <w:spacing w:before="120" w:beforeAutospacing="0" w:after="120" w:afterAutospacing="0"/>
        <w:jc w:val="center"/>
        <w:rPr>
          <w:sz w:val="27"/>
          <w:szCs w:val="27"/>
          <w:lang w:val="en-US"/>
        </w:rPr>
      </w:pPr>
      <w:r w:rsidRPr="006F4F77">
        <w:rPr>
          <w:rStyle w:val="notranslate"/>
          <w:b/>
          <w:bCs/>
          <w:u w:val="single"/>
          <w:lang w:val="en-US"/>
        </w:rPr>
        <w:t>Information about SE</w:t>
      </w:r>
      <w:r w:rsidRPr="006F4F77">
        <w:rPr>
          <w:rStyle w:val="notranslate"/>
          <w:sz w:val="27"/>
          <w:szCs w:val="27"/>
          <w:lang w:val="en-US"/>
        </w:rPr>
        <w:t> </w:t>
      </w:r>
      <w:r w:rsidRPr="006F4F77">
        <w:rPr>
          <w:rStyle w:val="notranslate"/>
          <w:b/>
          <w:bCs/>
          <w:u w:val="single"/>
          <w:lang w:val="en-US"/>
        </w:rPr>
        <w:t>"Central Securities Depository"</w:t>
      </w:r>
      <w:r w:rsidRPr="006F4F77">
        <w:rPr>
          <w:rStyle w:val="notranslate"/>
          <w:sz w:val="27"/>
          <w:szCs w:val="27"/>
          <w:lang w:val="en-US"/>
        </w:rPr>
        <w:t> </w:t>
      </w:r>
      <w:r w:rsidRPr="006F4F77">
        <w:rPr>
          <w:rStyle w:val="notranslate"/>
          <w:b/>
          <w:bCs/>
          <w:lang w:val="en-US"/>
        </w:rPr>
        <w:t>: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2660"/>
        <w:gridCol w:w="6946"/>
      </w:tblGrid>
      <w:tr w:rsidR="00FD0061" w:rsidRPr="00D17294" w:rsidTr="00936AC6">
        <w:trPr>
          <w:trHeight w:val="360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Full name</w:t>
            </w:r>
            <w:r>
              <w:rPr>
                <w:rStyle w:val="notranslate"/>
              </w:rPr>
              <w:t>: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Pr="006C359C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6C359C">
              <w:rPr>
                <w:rStyle w:val="notranslate"/>
                <w:lang w:val="en-US"/>
              </w:rPr>
              <w:t>State enterprise "Central Securities Depository"</w:t>
            </w:r>
          </w:p>
        </w:tc>
      </w:tr>
      <w:tr w:rsidR="00FD0061" w:rsidTr="00936AC6">
        <w:trPr>
          <w:trHeight w:val="408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Organizational and legal form</w:t>
            </w:r>
            <w:r>
              <w:rPr>
                <w:rStyle w:val="notranslate"/>
              </w:rPr>
              <w:t>: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</w:rPr>
              <w:t>State Unitary Enterprise</w:t>
            </w:r>
          </w:p>
        </w:tc>
      </w:tr>
      <w:tr w:rsidR="00FD0061" w:rsidRPr="00D17294" w:rsidTr="00936AC6">
        <w:trPr>
          <w:trHeight w:val="427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Location:</w:t>
            </w:r>
          </w:p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Mailing address: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Pr="006C359C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6C359C">
              <w:rPr>
                <w:rStyle w:val="notranslate"/>
                <w:lang w:val="en-US"/>
              </w:rPr>
              <w:t>100000</w:t>
            </w:r>
            <w:r>
              <w:rPr>
                <w:rStyle w:val="notranslate"/>
                <w:lang w:val="en-US"/>
              </w:rPr>
              <w:t xml:space="preserve"> </w:t>
            </w:r>
            <w:r w:rsidRPr="006C359C">
              <w:rPr>
                <w:rStyle w:val="notranslate"/>
                <w:lang w:val="en-US"/>
              </w:rPr>
              <w:t>, 10</w:t>
            </w:r>
            <w:r>
              <w:rPr>
                <w:rStyle w:val="notranslate"/>
                <w:lang w:val="en-US"/>
              </w:rPr>
              <w:t xml:space="preserve">, </w:t>
            </w:r>
            <w:r w:rsidRPr="006C359C">
              <w:rPr>
                <w:rStyle w:val="notranslate"/>
                <w:lang w:val="en-US"/>
              </w:rPr>
              <w:t xml:space="preserve">Bukhoro st., Tashkent </w:t>
            </w:r>
          </w:p>
          <w:p w:rsidR="00FD0061" w:rsidRPr="006C359C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6C359C">
              <w:rPr>
                <w:rStyle w:val="notranslate"/>
                <w:lang w:val="en-US"/>
              </w:rPr>
              <w:t>100000</w:t>
            </w:r>
            <w:r>
              <w:rPr>
                <w:rStyle w:val="notranslate"/>
                <w:lang w:val="en-US"/>
              </w:rPr>
              <w:t xml:space="preserve"> </w:t>
            </w:r>
            <w:r w:rsidRPr="006C359C">
              <w:rPr>
                <w:rStyle w:val="notranslate"/>
                <w:lang w:val="en-US"/>
              </w:rPr>
              <w:t>, 10</w:t>
            </w:r>
            <w:r>
              <w:rPr>
                <w:rStyle w:val="notranslate"/>
                <w:lang w:val="en-US"/>
              </w:rPr>
              <w:t xml:space="preserve">, </w:t>
            </w:r>
            <w:r w:rsidRPr="006C359C">
              <w:rPr>
                <w:rStyle w:val="notranslate"/>
                <w:lang w:val="en-US"/>
              </w:rPr>
              <w:t xml:space="preserve">Bukhoro st., Tashkent </w:t>
            </w:r>
          </w:p>
        </w:tc>
      </w:tr>
      <w:tr w:rsidR="00FD0061" w:rsidRPr="00BE24D1" w:rsidTr="00936AC6">
        <w:trPr>
          <w:trHeight w:val="402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Pr="00EF062D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EF062D">
              <w:rPr>
                <w:rStyle w:val="notranslate"/>
                <w:b/>
                <w:bCs/>
                <w:i/>
                <w:iCs/>
                <w:lang w:val="en-US"/>
              </w:rPr>
              <w:t>Phone fax: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Pr="00EF062D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EF062D">
              <w:rPr>
                <w:rStyle w:val="notranslate"/>
                <w:lang w:val="en-US"/>
              </w:rPr>
              <w:t>236-14-34;</w:t>
            </w:r>
            <w:r w:rsidRPr="00EF062D">
              <w:rPr>
                <w:lang w:val="en-US"/>
              </w:rPr>
              <w:t> </w:t>
            </w:r>
            <w:r w:rsidRPr="00EF062D">
              <w:rPr>
                <w:rStyle w:val="notranslate"/>
                <w:lang w:val="en-US"/>
              </w:rPr>
              <w:t>233-13-57</w:t>
            </w:r>
          </w:p>
        </w:tc>
      </w:tr>
      <w:tr w:rsidR="00FD0061" w:rsidRPr="00BE24D1" w:rsidTr="00936AC6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061" w:rsidRPr="00EF062D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Pr="00EF062D" w:rsidRDefault="00FD0061" w:rsidP="00936AC6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</w:tbl>
    <w:p w:rsidR="00FD0061" w:rsidRPr="006C359C" w:rsidRDefault="00FD0061" w:rsidP="00FD0061">
      <w:pPr>
        <w:pStyle w:val="a6"/>
        <w:spacing w:before="0" w:beforeAutospacing="0" w:after="120" w:afterAutospacing="0"/>
        <w:ind w:firstLine="573"/>
        <w:jc w:val="both"/>
        <w:rPr>
          <w:color w:val="000000"/>
          <w:sz w:val="27"/>
          <w:szCs w:val="27"/>
          <w:lang w:val="en-US"/>
        </w:rPr>
      </w:pPr>
      <w:r w:rsidRPr="006C359C">
        <w:rPr>
          <w:rStyle w:val="notranslate"/>
          <w:b/>
          <w:bCs/>
          <w:color w:val="000000"/>
          <w:u w:val="single"/>
          <w:lang w:val="en-US"/>
        </w:rPr>
        <w:t>Information on the investment intermediary, which records the rights to shares:</w:t>
      </w:r>
    </w:p>
    <w:tbl>
      <w:tblPr>
        <w:tblW w:w="9889" w:type="dxa"/>
        <w:tblCellMar>
          <w:left w:w="0" w:type="dxa"/>
          <w:right w:w="0" w:type="dxa"/>
        </w:tblCellMar>
        <w:tblLook w:val="04A0"/>
      </w:tblPr>
      <w:tblGrid>
        <w:gridCol w:w="2738"/>
        <w:gridCol w:w="7151"/>
      </w:tblGrid>
      <w:tr w:rsidR="00FD0061" w:rsidRPr="00595007" w:rsidTr="00936AC6">
        <w:trPr>
          <w:trHeight w:val="360"/>
        </w:trPr>
        <w:tc>
          <w:tcPr>
            <w:tcW w:w="2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 w:rsidRPr="00EF062D">
              <w:rPr>
                <w:rStyle w:val="notranslate"/>
                <w:b/>
                <w:bCs/>
                <w:i/>
                <w:iCs/>
                <w:lang w:val="en-US"/>
              </w:rPr>
              <w:t>Full nam</w:t>
            </w:r>
            <w:r w:rsidRPr="00BE24D1">
              <w:rPr>
                <w:rStyle w:val="notranslate"/>
                <w:b/>
                <w:bCs/>
                <w:i/>
                <w:iCs/>
                <w:lang w:val="en-US"/>
              </w:rPr>
              <w:t>e</w:t>
            </w:r>
            <w:r w:rsidRPr="00BE24D1">
              <w:rPr>
                <w:rStyle w:val="notranslate"/>
                <w:lang w:val="en-US"/>
              </w:rPr>
              <w:t> </w:t>
            </w:r>
            <w:r>
              <w:rPr>
                <w:rStyle w:val="notranslate"/>
              </w:rPr>
              <w:t>:</w:t>
            </w:r>
          </w:p>
        </w:tc>
        <w:tc>
          <w:tcPr>
            <w:tcW w:w="7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Pr="006C359C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6C359C">
              <w:rPr>
                <w:rStyle w:val="notranslate"/>
                <w:lang w:val="en-US"/>
              </w:rPr>
              <w:t xml:space="preserve">«FARG'ONA VAQT» </w:t>
            </w:r>
            <w:r>
              <w:rPr>
                <w:rStyle w:val="notranslate"/>
                <w:lang w:val="en-US"/>
              </w:rPr>
              <w:t>LLC</w:t>
            </w:r>
          </w:p>
        </w:tc>
      </w:tr>
      <w:tr w:rsidR="00FD0061" w:rsidTr="00936AC6">
        <w:trPr>
          <w:trHeight w:val="408"/>
        </w:trPr>
        <w:tc>
          <w:tcPr>
            <w:tcW w:w="2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Organizational and legal form</w:t>
            </w:r>
            <w:r>
              <w:rPr>
                <w:rStyle w:val="notranslate"/>
              </w:rPr>
              <w:t> :</w:t>
            </w:r>
          </w:p>
        </w:tc>
        <w:tc>
          <w:tcPr>
            <w:tcW w:w="7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</w:rPr>
              <w:t>Limited Liability Company</w:t>
            </w:r>
          </w:p>
        </w:tc>
      </w:tr>
      <w:tr w:rsidR="00FD0061" w:rsidRPr="00D17294" w:rsidTr="00936AC6">
        <w:trPr>
          <w:trHeight w:val="427"/>
        </w:trPr>
        <w:tc>
          <w:tcPr>
            <w:tcW w:w="2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Location:</w:t>
            </w:r>
          </w:p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Mailing address:</w:t>
            </w:r>
          </w:p>
        </w:tc>
        <w:tc>
          <w:tcPr>
            <w:tcW w:w="7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  <w:rPr>
                <w:rStyle w:val="notranslate"/>
                <w:lang w:val="en-US"/>
              </w:rPr>
            </w:pPr>
            <w:r w:rsidRPr="006C359C">
              <w:rPr>
                <w:rStyle w:val="notranslate"/>
                <w:lang w:val="en-US"/>
              </w:rPr>
              <w:t>35</w:t>
            </w:r>
            <w:r>
              <w:rPr>
                <w:rStyle w:val="notranslate"/>
                <w:lang w:val="en-US"/>
              </w:rPr>
              <w:t xml:space="preserve">, </w:t>
            </w:r>
            <w:r w:rsidRPr="006C359C">
              <w:rPr>
                <w:rStyle w:val="notranslate"/>
                <w:lang w:val="en-US"/>
              </w:rPr>
              <w:t xml:space="preserve">B.Marginoniy street, Fergana city, Fergana region </w:t>
            </w:r>
          </w:p>
          <w:p w:rsidR="00FD0061" w:rsidRPr="006C359C" w:rsidRDefault="00FD0061" w:rsidP="00936AC6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6C359C">
              <w:rPr>
                <w:rStyle w:val="notranslate"/>
                <w:lang w:val="en-US"/>
              </w:rPr>
              <w:t>35</w:t>
            </w:r>
            <w:r>
              <w:rPr>
                <w:rStyle w:val="notranslate"/>
                <w:lang w:val="en-US"/>
              </w:rPr>
              <w:t xml:space="preserve">, </w:t>
            </w:r>
            <w:r w:rsidRPr="006C359C">
              <w:rPr>
                <w:rStyle w:val="notranslate"/>
                <w:lang w:val="en-US"/>
              </w:rPr>
              <w:t>B.Marginoniy street, Fergana city, Fergana region</w:t>
            </w:r>
          </w:p>
        </w:tc>
      </w:tr>
      <w:tr w:rsidR="00FD0061" w:rsidTr="00936AC6">
        <w:trPr>
          <w:trHeight w:val="402"/>
        </w:trPr>
        <w:tc>
          <w:tcPr>
            <w:tcW w:w="2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  <w:b/>
                <w:bCs/>
                <w:i/>
                <w:iCs/>
              </w:rPr>
              <w:t>Phone fax:</w:t>
            </w:r>
          </w:p>
        </w:tc>
        <w:tc>
          <w:tcPr>
            <w:tcW w:w="7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061" w:rsidRDefault="00FD0061" w:rsidP="00936AC6">
            <w:pPr>
              <w:pStyle w:val="a6"/>
              <w:spacing w:before="0" w:beforeAutospacing="0" w:after="0" w:afterAutospacing="0"/>
            </w:pPr>
            <w:r>
              <w:rPr>
                <w:rStyle w:val="notranslate"/>
              </w:rPr>
              <w:t>0</w:t>
            </w:r>
            <w:r>
              <w:t>   </w:t>
            </w:r>
            <w:r>
              <w:rPr>
                <w:rStyle w:val="notranslate"/>
              </w:rPr>
              <w:t>373</w:t>
            </w:r>
            <w:r>
              <w:t>   </w:t>
            </w:r>
            <w:r>
              <w:rPr>
                <w:rStyle w:val="notranslate"/>
              </w:rPr>
              <w:t>244-46-62</w:t>
            </w:r>
          </w:p>
        </w:tc>
      </w:tr>
    </w:tbl>
    <w:p w:rsidR="001816D7" w:rsidRPr="00D657A6" w:rsidRDefault="00FD0061" w:rsidP="001816D7">
      <w:pPr>
        <w:pStyle w:val="a6"/>
        <w:spacing w:before="0" w:beforeAutospacing="0" w:after="0" w:afterAutospacing="0"/>
        <w:ind w:firstLine="570"/>
        <w:jc w:val="both"/>
        <w:rPr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lang w:val="en-US"/>
        </w:rPr>
        <w:t>11.5.</w:t>
      </w:r>
      <w:r w:rsidRPr="00D657A6">
        <w:rPr>
          <w:sz w:val="27"/>
          <w:szCs w:val="27"/>
          <w:lang w:val="en-US"/>
        </w:rPr>
        <w:t> </w:t>
      </w:r>
      <w:r w:rsidRPr="00D657A6">
        <w:rPr>
          <w:rStyle w:val="notranslate"/>
          <w:bCs/>
          <w:lang w:val="en-US"/>
        </w:rPr>
        <w:t>Procedure of m</w:t>
      </w:r>
      <w:r w:rsidRPr="00D657A6">
        <w:rPr>
          <w:rStyle w:val="notranslate"/>
          <w:bCs/>
          <w:color w:val="000000"/>
          <w:lang w:val="en-US"/>
        </w:rPr>
        <w:t>anaging a privileged right to obtain the placed shares of this issue</w:t>
      </w:r>
      <w:r w:rsidRPr="00D657A6">
        <w:rPr>
          <w:color w:val="000000"/>
          <w:sz w:val="27"/>
          <w:szCs w:val="27"/>
          <w:lang w:val="en-US"/>
        </w:rPr>
        <w:t> </w:t>
      </w:r>
    </w:p>
    <w:p w:rsidR="001816D7" w:rsidRPr="00D657A6" w:rsidRDefault="001816D7" w:rsidP="001816D7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bCs/>
          <w:color w:val="000000"/>
          <w:lang w:val="en-US"/>
        </w:rPr>
        <w:t>Low nominal value of shares would be exchanged to newly issued shares with increased nominal value</w:t>
      </w:r>
    </w:p>
    <w:p w:rsidR="00FD0061" w:rsidRP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/>
          <w:color w:val="000000"/>
          <w:lang w:val="en-US"/>
        </w:rPr>
        <w:t>Application of privileged rights to acquire the offered shares is not mentioned.</w:t>
      </w:r>
    </w:p>
    <w:p w:rsidR="00FD0061" w:rsidRPr="00D657A6" w:rsidRDefault="00FD0061" w:rsidP="00FD0061">
      <w:pPr>
        <w:pStyle w:val="a6"/>
        <w:spacing w:before="120" w:beforeAutospacing="0" w:after="120" w:afterAutospacing="0"/>
        <w:ind w:firstLine="573"/>
        <w:jc w:val="both"/>
        <w:rPr>
          <w:b/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lang w:val="en-US"/>
        </w:rPr>
        <w:t>11.6.</w:t>
      </w:r>
      <w:r w:rsidRPr="00D657A6">
        <w:rPr>
          <w:sz w:val="27"/>
          <w:szCs w:val="27"/>
          <w:lang w:val="en-US"/>
        </w:rPr>
        <w:t> </w:t>
      </w:r>
      <w:r w:rsidRPr="00D657A6">
        <w:rPr>
          <w:rStyle w:val="notranslate"/>
          <w:bCs/>
          <w:lang w:val="en-US"/>
        </w:rPr>
        <w:t>Price (prices</w:t>
      </w:r>
      <w:r w:rsidRPr="00D657A6">
        <w:rPr>
          <w:rStyle w:val="notranslate"/>
          <w:bCs/>
          <w:color w:val="000000"/>
          <w:lang w:val="en-US"/>
        </w:rPr>
        <w:t>) or procedure of determining the price of the shares placement of this issue: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Shares of this issue are placed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 xml:space="preserve">at </w:t>
      </w:r>
      <w:r w:rsidR="001816D7" w:rsidRPr="00D657A6">
        <w:rPr>
          <w:rStyle w:val="notranslate"/>
          <w:b/>
          <w:color w:val="000000"/>
          <w:lang w:val="en-US"/>
        </w:rPr>
        <w:t xml:space="preserve">a </w:t>
      </w:r>
      <w:r w:rsidRPr="00D657A6">
        <w:rPr>
          <w:rStyle w:val="notranslate"/>
          <w:b/>
          <w:color w:val="000000"/>
          <w:lang w:val="en-US"/>
        </w:rPr>
        <w:t>nominal cost of</w:t>
      </w:r>
      <w:r w:rsidRPr="00D657A6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/>
          <w:color w:val="000000"/>
          <w:lang w:val="en-US"/>
        </w:rPr>
        <w:t>1715 soums.</w:t>
      </w:r>
    </w:p>
    <w:p w:rsidR="001816D7" w:rsidRPr="006C359C" w:rsidRDefault="00FD0061" w:rsidP="001816D7">
      <w:pPr>
        <w:pStyle w:val="a6"/>
        <w:spacing w:before="120" w:beforeAutospacing="0" w:after="120" w:afterAutospacing="0"/>
        <w:ind w:firstLine="573"/>
        <w:jc w:val="both"/>
        <w:rPr>
          <w:color w:val="000000"/>
          <w:sz w:val="27"/>
          <w:szCs w:val="27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11.7.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Terms and procedure of payment to share:</w:t>
      </w:r>
      <w:r w:rsidR="001816D7">
        <w:rPr>
          <w:rStyle w:val="notranslate"/>
          <w:b/>
          <w:bCs/>
          <w:color w:val="000000"/>
          <w:lang w:val="en-US"/>
        </w:rPr>
        <w:t xml:space="preserve"> Last placed amount of 23 963 940 soums has been paid </w:t>
      </w:r>
      <w:r w:rsidR="00D657A6">
        <w:rPr>
          <w:rStyle w:val="notranslate"/>
          <w:b/>
          <w:bCs/>
          <w:color w:val="000000"/>
          <w:lang w:val="en-US"/>
        </w:rPr>
        <w:t xml:space="preserve">by </w:t>
      </w:r>
      <w:r w:rsidR="001816D7">
        <w:rPr>
          <w:rStyle w:val="notranslate"/>
          <w:b/>
          <w:bCs/>
          <w:color w:val="000000"/>
          <w:lang w:val="en-US"/>
        </w:rPr>
        <w:t xml:space="preserve">nominal value, newly issued part of 17 134 217 100 soums </w:t>
      </w:r>
      <w:r w:rsidR="00D657A6">
        <w:rPr>
          <w:rStyle w:val="notranslate"/>
          <w:b/>
          <w:bCs/>
          <w:color w:val="000000"/>
          <w:lang w:val="en-US"/>
        </w:rPr>
        <w:t xml:space="preserve">has been paid from undistributed profit of the company  </w:t>
      </w:r>
    </w:p>
    <w:p w:rsidR="000C03E7" w:rsidRPr="00827923" w:rsidRDefault="000C03E7" w:rsidP="00FD0061">
      <w:pPr>
        <w:pStyle w:val="a6"/>
        <w:spacing w:before="0" w:beforeAutospacing="0" w:after="0" w:afterAutospacing="0"/>
        <w:ind w:firstLine="570"/>
        <w:jc w:val="both"/>
        <w:rPr>
          <w:rStyle w:val="notranslate"/>
          <w:b/>
          <w:bCs/>
          <w:color w:val="000000"/>
          <w:lang w:val="en-US"/>
        </w:rPr>
      </w:pPr>
      <w:r>
        <w:rPr>
          <w:rStyle w:val="notranslate"/>
          <w:bCs/>
          <w:color w:val="000000"/>
          <w:lang w:val="en-US"/>
        </w:rPr>
        <w:t xml:space="preserve">11.8 </w:t>
      </w:r>
      <w:r w:rsidR="00883FE3">
        <w:rPr>
          <w:rStyle w:val="notranslate"/>
          <w:bCs/>
          <w:color w:val="000000"/>
          <w:lang w:val="en-US"/>
        </w:rPr>
        <w:t xml:space="preserve">The percentage of </w:t>
      </w:r>
      <w:r w:rsidR="00883FE3" w:rsidRPr="00D657A6">
        <w:rPr>
          <w:rStyle w:val="notranslate"/>
          <w:bCs/>
          <w:color w:val="000000"/>
          <w:lang w:val="en-US"/>
        </w:rPr>
        <w:t>recogni</w:t>
      </w:r>
      <w:r w:rsidR="00883FE3">
        <w:rPr>
          <w:rStyle w:val="notranslate"/>
          <w:bCs/>
          <w:color w:val="000000"/>
          <w:lang w:val="en-US"/>
        </w:rPr>
        <w:t>zing</w:t>
      </w:r>
      <w:r w:rsidR="00883FE3" w:rsidRPr="00D657A6">
        <w:rPr>
          <w:rStyle w:val="notranslate"/>
          <w:bCs/>
          <w:color w:val="000000"/>
          <w:lang w:val="en-US"/>
        </w:rPr>
        <w:t xml:space="preserve"> this issue invalid</w:t>
      </w:r>
      <w:r w:rsidR="00883FE3">
        <w:rPr>
          <w:rStyle w:val="notranslate"/>
          <w:bCs/>
          <w:color w:val="000000"/>
          <w:lang w:val="en-US"/>
        </w:rPr>
        <w:t xml:space="preserve"> (this figure should not be under 60 %</w:t>
      </w:r>
      <w:r w:rsidR="00827923">
        <w:rPr>
          <w:rStyle w:val="notranslate"/>
          <w:bCs/>
          <w:color w:val="000000"/>
          <w:lang w:val="en-US"/>
        </w:rPr>
        <w:t xml:space="preserve"> </w:t>
      </w:r>
      <w:r w:rsidR="00883FE3">
        <w:rPr>
          <w:rStyle w:val="notranslate"/>
          <w:bCs/>
          <w:color w:val="000000"/>
          <w:lang w:val="en-US"/>
        </w:rPr>
        <w:t xml:space="preserve">of total issued shares): </w:t>
      </w:r>
      <w:r w:rsidR="00883FE3" w:rsidRPr="00827923">
        <w:rPr>
          <w:rStyle w:val="notranslate"/>
          <w:b/>
          <w:bCs/>
          <w:color w:val="000000"/>
          <w:lang w:val="en-US"/>
        </w:rPr>
        <w:t xml:space="preserve">If the shares are not placed 100%, this </w:t>
      </w:r>
      <w:r w:rsidR="00827923" w:rsidRPr="00827923">
        <w:rPr>
          <w:rStyle w:val="notranslate"/>
          <w:b/>
          <w:bCs/>
          <w:color w:val="000000"/>
          <w:lang w:val="en-US"/>
        </w:rPr>
        <w:t>share issue</w:t>
      </w:r>
      <w:r w:rsidR="00883FE3" w:rsidRPr="00827923">
        <w:rPr>
          <w:rStyle w:val="notranslate"/>
          <w:b/>
          <w:bCs/>
          <w:color w:val="000000"/>
          <w:lang w:val="en-US"/>
        </w:rPr>
        <w:t xml:space="preserve"> consider</w:t>
      </w:r>
      <w:r w:rsidR="00827923" w:rsidRPr="00827923">
        <w:rPr>
          <w:rStyle w:val="notranslate"/>
          <w:b/>
          <w:bCs/>
          <w:color w:val="000000"/>
          <w:lang w:val="en-US"/>
        </w:rPr>
        <w:t>s</w:t>
      </w:r>
      <w:r w:rsidR="00883FE3" w:rsidRPr="00827923">
        <w:rPr>
          <w:rStyle w:val="notranslate"/>
          <w:b/>
          <w:bCs/>
          <w:color w:val="000000"/>
          <w:lang w:val="en-US"/>
        </w:rPr>
        <w:t xml:space="preserve"> as </w:t>
      </w:r>
      <w:r w:rsidR="00827923" w:rsidRPr="00827923">
        <w:rPr>
          <w:rStyle w:val="notranslate"/>
          <w:b/>
          <w:bCs/>
          <w:color w:val="000000"/>
          <w:lang w:val="en-US"/>
        </w:rPr>
        <w:t>not implemented.</w:t>
      </w:r>
    </w:p>
    <w:p w:rsidR="00D657A6" w:rsidRDefault="00FD0061" w:rsidP="00FD0061">
      <w:pPr>
        <w:pStyle w:val="a6"/>
        <w:spacing w:before="0" w:beforeAutospacing="0" w:after="0" w:afterAutospacing="0"/>
        <w:ind w:firstLine="570"/>
        <w:jc w:val="both"/>
        <w:rPr>
          <w:rStyle w:val="notranslate"/>
          <w:color w:val="000000"/>
          <w:lang w:val="en-US"/>
        </w:rPr>
      </w:pPr>
      <w:r w:rsidRPr="00D657A6">
        <w:rPr>
          <w:rStyle w:val="notranslate"/>
          <w:bCs/>
          <w:color w:val="000000"/>
          <w:lang w:val="en-US"/>
        </w:rPr>
        <w:t>11.</w:t>
      </w:r>
      <w:r w:rsidR="000C03E7">
        <w:rPr>
          <w:rStyle w:val="notranslate"/>
          <w:bCs/>
          <w:color w:val="000000"/>
          <w:lang w:val="en-US"/>
        </w:rPr>
        <w:t>9</w:t>
      </w:r>
      <w:r w:rsidRPr="00D657A6">
        <w:rPr>
          <w:rStyle w:val="notranslate"/>
          <w:bCs/>
          <w:color w:val="000000"/>
          <w:lang w:val="en-US"/>
        </w:rPr>
        <w:t>.</w:t>
      </w:r>
      <w:r w:rsidRPr="00D657A6">
        <w:rPr>
          <w:color w:val="000000"/>
          <w:sz w:val="27"/>
          <w:szCs w:val="27"/>
          <w:lang w:val="en-US"/>
        </w:rPr>
        <w:t> </w:t>
      </w:r>
      <w:r w:rsidRPr="00D657A6">
        <w:rPr>
          <w:rStyle w:val="notranslate"/>
          <w:bCs/>
          <w:color w:val="000000"/>
          <w:lang w:val="en-US"/>
        </w:rPr>
        <w:t>Procedure for returning funds received by the Issuer as payment for shares, in case of recogni</w:t>
      </w:r>
      <w:r w:rsidR="00883FE3">
        <w:rPr>
          <w:rStyle w:val="notranslate"/>
          <w:bCs/>
          <w:color w:val="000000"/>
          <w:lang w:val="en-US"/>
        </w:rPr>
        <w:t>zing</w:t>
      </w:r>
      <w:r w:rsidRPr="00D657A6">
        <w:rPr>
          <w:rStyle w:val="notranslate"/>
          <w:bCs/>
          <w:color w:val="000000"/>
          <w:lang w:val="en-US"/>
        </w:rPr>
        <w:t xml:space="preserve"> of this issue invalid</w:t>
      </w:r>
      <w:r w:rsidRPr="006C359C">
        <w:rPr>
          <w:rStyle w:val="notranslate"/>
          <w:b/>
          <w:bCs/>
          <w:color w:val="000000"/>
          <w:lang w:val="en-US"/>
        </w:rPr>
        <w:t>: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Pr="000C03E7">
        <w:rPr>
          <w:rStyle w:val="notranslate"/>
          <w:b/>
          <w:bCs/>
          <w:color w:val="000000"/>
          <w:lang w:val="en-US"/>
        </w:rPr>
        <w:t>in case of recognition of this issue</w:t>
      </w:r>
      <w:r w:rsidR="000C03E7">
        <w:rPr>
          <w:rStyle w:val="notranslate"/>
          <w:b/>
          <w:bCs/>
          <w:color w:val="000000"/>
          <w:lang w:val="en-US"/>
        </w:rPr>
        <w:t xml:space="preserve"> </w:t>
      </w:r>
      <w:r w:rsidRPr="000C03E7">
        <w:rPr>
          <w:rStyle w:val="notranslate"/>
          <w:b/>
          <w:bCs/>
          <w:color w:val="000000"/>
          <w:lang w:val="en-US"/>
        </w:rPr>
        <w:t>invalid,</w:t>
      </w:r>
      <w:r w:rsidR="00D657A6" w:rsidRPr="000C03E7">
        <w:rPr>
          <w:rStyle w:val="notranslate"/>
          <w:b/>
          <w:bCs/>
          <w:color w:val="000000"/>
          <w:lang w:val="en-US"/>
        </w:rPr>
        <w:t xml:space="preserve"> there would be taken decision to decrease the authorized capital by the way of reducing </w:t>
      </w:r>
      <w:r w:rsidR="000C03E7" w:rsidRPr="000C03E7">
        <w:rPr>
          <w:rStyle w:val="notranslate"/>
          <w:b/>
          <w:bCs/>
          <w:color w:val="000000"/>
          <w:lang w:val="en-US"/>
        </w:rPr>
        <w:t>the nominal value of shares.</w:t>
      </w:r>
    </w:p>
    <w:p w:rsidR="00FD0061" w:rsidRDefault="00FD0061" w:rsidP="00FD0061">
      <w:pPr>
        <w:pStyle w:val="a6"/>
        <w:spacing w:before="0" w:beforeAutospacing="0" w:after="0" w:afterAutospacing="0"/>
        <w:ind w:firstLine="570"/>
        <w:jc w:val="both"/>
        <w:rPr>
          <w:rStyle w:val="notranslate"/>
          <w:bCs/>
          <w:color w:val="000000"/>
          <w:lang w:val="en-US"/>
        </w:rPr>
      </w:pPr>
      <w:r w:rsidRPr="000C03E7">
        <w:rPr>
          <w:rStyle w:val="notranslate"/>
          <w:bCs/>
          <w:color w:val="000000"/>
          <w:lang w:val="en-US"/>
        </w:rPr>
        <w:t>12. Procedure of disclosing information by the issuer on securities</w:t>
      </w:r>
      <w:r w:rsidR="00827923" w:rsidRPr="000C03E7">
        <w:rPr>
          <w:color w:val="000000"/>
          <w:sz w:val="27"/>
          <w:szCs w:val="27"/>
          <w:lang w:val="en-US"/>
        </w:rPr>
        <w:t> </w:t>
      </w:r>
      <w:r w:rsidR="00827923" w:rsidRPr="000C03E7">
        <w:rPr>
          <w:rStyle w:val="notranslate"/>
          <w:bCs/>
          <w:color w:val="000000"/>
          <w:lang w:val="en-US"/>
        </w:rPr>
        <w:t>issue</w:t>
      </w:r>
      <w:r w:rsidRPr="000C03E7">
        <w:rPr>
          <w:rStyle w:val="notranslate"/>
          <w:bCs/>
          <w:color w:val="000000"/>
          <w:lang w:val="en-US"/>
        </w:rPr>
        <w:t xml:space="preserve"> (additional issue</w:t>
      </w:r>
      <w:r w:rsidR="00BD29D7" w:rsidRPr="000C03E7">
        <w:rPr>
          <w:rStyle w:val="notranslate"/>
          <w:bCs/>
          <w:color w:val="000000"/>
          <w:lang w:val="en-US"/>
        </w:rPr>
        <w:t>) in</w:t>
      </w:r>
      <w:r w:rsidRPr="000C03E7">
        <w:rPr>
          <w:rStyle w:val="notranslate"/>
          <w:bCs/>
          <w:color w:val="000000"/>
          <w:lang w:val="en-US"/>
        </w:rPr>
        <w:t xml:space="preserve"> accordance with the legislation of the Republic of Uzbekistan:</w:t>
      </w:r>
    </w:p>
    <w:p w:rsidR="00FD0061" w:rsidRPr="00BD29D7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BD29D7">
        <w:rPr>
          <w:rStyle w:val="notranslate"/>
          <w:b/>
          <w:color w:val="000000"/>
          <w:lang w:val="en-US"/>
        </w:rPr>
        <w:t>Information about this issue of shares will be disclosed in the manner and terms established by law,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 xml:space="preserve">the official website of the authorized State body on regulation of securities market of Uzbekistan: </w:t>
      </w:r>
      <w:hyperlink r:id="rId8" w:history="1">
        <w:r w:rsidR="00827923" w:rsidRPr="00BD29D7">
          <w:rPr>
            <w:rStyle w:val="a3"/>
            <w:b/>
            <w:lang w:val="en-US"/>
          </w:rPr>
          <w:t>www.csm.gov.uz</w:t>
        </w:r>
      </w:hyperlink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and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on the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corporate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website of the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 xml:space="preserve">Company: </w:t>
      </w:r>
      <w:hyperlink r:id="rId9" w:history="1">
        <w:r w:rsidRPr="00BD29D7">
          <w:rPr>
            <w:rStyle w:val="a3"/>
            <w:b/>
            <w:lang w:val="en-US"/>
          </w:rPr>
          <w:t>www.</w:t>
        </w:r>
      </w:hyperlink>
      <w:hyperlink r:id="rId10" w:history="1">
        <w:r w:rsidRPr="00BD29D7">
          <w:rPr>
            <w:rStyle w:val="a3"/>
            <w:b/>
            <w:lang w:val="en-US"/>
          </w:rPr>
          <w:t>kvarts.uz</w:t>
        </w:r>
      </w:hyperlink>
    </w:p>
    <w:p w:rsidR="00FD0061" w:rsidRPr="00BD29D7" w:rsidRDefault="00FD0061" w:rsidP="00FD0061">
      <w:pPr>
        <w:pStyle w:val="a6"/>
        <w:spacing w:before="0" w:beforeAutospacing="0" w:after="0" w:afterAutospacing="0"/>
        <w:ind w:firstLine="570"/>
        <w:jc w:val="both"/>
        <w:rPr>
          <w:b/>
          <w:color w:val="000000"/>
          <w:sz w:val="27"/>
          <w:szCs w:val="27"/>
          <w:lang w:val="en-US"/>
        </w:rPr>
      </w:pPr>
      <w:r w:rsidRPr="00BD29D7">
        <w:rPr>
          <w:rStyle w:val="notranslate"/>
          <w:b/>
          <w:color w:val="000000"/>
          <w:lang w:val="en-US"/>
        </w:rPr>
        <w:t>Any interested person can get information with the original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decision on the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additional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issue of shares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and/or a copy of it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at the address:</w:t>
      </w:r>
      <w:r w:rsidRPr="00BD29D7">
        <w:rPr>
          <w:rStyle w:val="notranslate"/>
          <w:b/>
          <w:color w:val="000000"/>
          <w:sz w:val="27"/>
          <w:szCs w:val="27"/>
          <w:lang w:val="en-US"/>
        </w:rPr>
        <w:t> </w:t>
      </w:r>
      <w:r w:rsidRPr="00BD29D7">
        <w:rPr>
          <w:rStyle w:val="notranslate"/>
          <w:b/>
          <w:color w:val="000000"/>
          <w:lang w:val="en-US"/>
        </w:rPr>
        <w:t>2a., Mustaqillik str., Kuvasai, Ferghana region, Republic of Uzbekistan</w:t>
      </w:r>
      <w:r w:rsidRPr="00BD29D7">
        <w:rPr>
          <w:b/>
          <w:color w:val="000000"/>
          <w:lang w:val="en-US"/>
        </w:rPr>
        <w:t> </w:t>
      </w:r>
    </w:p>
    <w:p w:rsidR="00FD0061" w:rsidRPr="00BD29D7" w:rsidRDefault="00FD0061" w:rsidP="00827923">
      <w:pPr>
        <w:pStyle w:val="a6"/>
        <w:spacing w:before="0" w:beforeAutospacing="0" w:after="0" w:afterAutospacing="0"/>
        <w:ind w:firstLine="570"/>
        <w:jc w:val="both"/>
        <w:rPr>
          <w:noProof/>
          <w:lang w:val="en-US"/>
        </w:rPr>
      </w:pPr>
      <w:r w:rsidRPr="006C359C">
        <w:rPr>
          <w:rStyle w:val="notranslate"/>
          <w:b/>
          <w:bCs/>
          <w:color w:val="000000"/>
          <w:lang w:val="en-US"/>
        </w:rPr>
        <w:t>13. Other information:</w:t>
      </w:r>
      <w:r w:rsidRPr="006C359C">
        <w:rPr>
          <w:rStyle w:val="notranslate"/>
          <w:color w:val="000000"/>
          <w:sz w:val="27"/>
          <w:szCs w:val="27"/>
          <w:lang w:val="en-US"/>
        </w:rPr>
        <w:t> </w:t>
      </w:r>
      <w:r w:rsidR="00827923">
        <w:rPr>
          <w:rStyle w:val="notranslate"/>
          <w:color w:val="000000"/>
          <w:lang w:val="en-US"/>
        </w:rPr>
        <w:t>None</w:t>
      </w:r>
    </w:p>
    <w:p w:rsidR="00F073EC" w:rsidRPr="00BD29D7" w:rsidRDefault="00F073EC">
      <w:pPr>
        <w:rPr>
          <w:lang w:val="en-US"/>
        </w:rPr>
      </w:pPr>
    </w:p>
    <w:sectPr w:rsidR="00F073EC" w:rsidRPr="00BD29D7" w:rsidSect="0016456E">
      <w:footerReference w:type="default" r:id="rId11"/>
      <w:pgSz w:w="11906" w:h="16838"/>
      <w:pgMar w:top="284" w:right="707" w:bottom="142" w:left="1418" w:header="709" w:footer="85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B8" w:rsidRDefault="00015DB8" w:rsidP="00966D56">
      <w:pPr>
        <w:spacing w:after="0" w:line="240" w:lineRule="auto"/>
      </w:pPr>
      <w:r>
        <w:separator/>
      </w:r>
    </w:p>
  </w:endnote>
  <w:endnote w:type="continuationSeparator" w:id="0">
    <w:p w:rsidR="00015DB8" w:rsidRDefault="00015DB8" w:rsidP="0096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9C" w:rsidRPr="00DE5A9B" w:rsidRDefault="00966D56">
    <w:pPr>
      <w:ind w:right="260"/>
      <w:rPr>
        <w:color w:val="0F243E"/>
        <w:sz w:val="26"/>
        <w:szCs w:val="26"/>
      </w:rPr>
    </w:pPr>
    <w:r w:rsidRPr="00966D5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1025" type="#_x0000_t202" style="position:absolute;margin-left:541.7pt;margin-top:782.95pt;width:29.35pt;height:25.45pt;z-index:25166028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" stroked="f" strokeweight=".5pt">
          <v:textbox style="mso-fit-shape-to-text:t" inset="0,,0">
            <w:txbxContent>
              <w:p w:rsidR="006C359C" w:rsidRPr="00DE5A9B" w:rsidRDefault="00966D56">
                <w:pPr>
                  <w:spacing w:after="0"/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DE5A9B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F93324" w:rsidRPr="00DE5A9B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DE5A9B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D17294">
                  <w:rPr>
                    <w:noProof/>
                    <w:color w:val="0F243E"/>
                    <w:sz w:val="26"/>
                    <w:szCs w:val="26"/>
                  </w:rPr>
                  <w:t>3</w:t>
                </w:r>
                <w:r w:rsidRPr="00DE5A9B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6C359C" w:rsidRDefault="00015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B8" w:rsidRDefault="00015DB8" w:rsidP="00966D56">
      <w:pPr>
        <w:spacing w:after="0" w:line="240" w:lineRule="auto"/>
      </w:pPr>
      <w:r>
        <w:separator/>
      </w:r>
    </w:p>
  </w:footnote>
  <w:footnote w:type="continuationSeparator" w:id="0">
    <w:p w:rsidR="00015DB8" w:rsidRDefault="00015DB8" w:rsidP="00966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D0061"/>
    <w:rsid w:val="00015DB8"/>
    <w:rsid w:val="000C03E7"/>
    <w:rsid w:val="000C56B0"/>
    <w:rsid w:val="000F4DC4"/>
    <w:rsid w:val="00136D94"/>
    <w:rsid w:val="001816D7"/>
    <w:rsid w:val="002C7128"/>
    <w:rsid w:val="003364BE"/>
    <w:rsid w:val="00587569"/>
    <w:rsid w:val="005B1BC7"/>
    <w:rsid w:val="00696D93"/>
    <w:rsid w:val="00827923"/>
    <w:rsid w:val="00883FE3"/>
    <w:rsid w:val="00966D56"/>
    <w:rsid w:val="00A801AD"/>
    <w:rsid w:val="00BD29D7"/>
    <w:rsid w:val="00D17294"/>
    <w:rsid w:val="00D657A6"/>
    <w:rsid w:val="00F073EC"/>
    <w:rsid w:val="00F23C6D"/>
    <w:rsid w:val="00F404CD"/>
    <w:rsid w:val="00F93324"/>
    <w:rsid w:val="00FD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D00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0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FD006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D00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D006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FD0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FD0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m.gov.u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res.utkir@yande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ranslate.google.com/translate?hl=ru&amp;prev=_t&amp;sl=ru&amp;tl=en&amp;u=http://www.kvarts.u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ru&amp;prev=_t&amp;sl=ru&amp;tl=en&amp;u=http://www.kvarts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16A6-FACC-4ABB-9D25-74AB0E2D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chevas</dc:creator>
  <cp:lastModifiedBy>chevas</cp:lastModifiedBy>
  <cp:revision>8</cp:revision>
  <dcterms:created xsi:type="dcterms:W3CDTF">2018-05-07T06:02:00Z</dcterms:created>
  <dcterms:modified xsi:type="dcterms:W3CDTF">2018-05-07T08:39:00Z</dcterms:modified>
</cp:coreProperties>
</file>