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0"/>
        <w:tblW w:w="5349" w:type="pct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514"/>
        <w:gridCol w:w="4444"/>
        <w:gridCol w:w="514"/>
      </w:tblGrid>
      <w:tr w:rsidR="005774D9" w:rsidRPr="003C5022" w:rsidTr="00B34C43">
        <w:trPr>
          <w:gridAfter w:val="1"/>
          <w:wAfter w:w="257" w:type="pct"/>
          <w:trHeight w:val="2844"/>
        </w:trPr>
        <w:tc>
          <w:tcPr>
            <w:tcW w:w="2266" w:type="pct"/>
          </w:tcPr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"APPROVED"</w:t>
            </w: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Joint-stock company "Kvarts"</w:t>
            </w: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Supervisory Board Decision</w:t>
            </w:r>
          </w:p>
          <w:p w:rsidR="00D45AF0" w:rsidRPr="00D45AF0" w:rsidRDefault="005D3226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noProof/>
                <w:sz w:val="24"/>
                <w:szCs w:val="24"/>
                <w:lang w:val="en-US" w:eastAsia="ru-RU"/>
              </w:rPr>
              <w:t>dated May 25.</w:t>
            </w:r>
            <w:r w:rsidR="005173DF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2</w:t>
            </w:r>
            <w:r w:rsidR="00D45AF0"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018, Protocol No. 11</w:t>
            </w: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Chairman of the Supervisory Board</w:t>
            </w: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D45AF0">
              <w:rPr>
                <w:b/>
                <w:bCs/>
                <w:noProof/>
                <w:sz w:val="24"/>
                <w:szCs w:val="24"/>
                <w:lang w:val="en-US" w:eastAsia="ru-RU"/>
              </w:rPr>
              <w:t>____________________ A.Kh.Himmatov</w:t>
            </w:r>
          </w:p>
          <w:p w:rsidR="00D45AF0" w:rsidRPr="00D45AF0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</w:p>
          <w:p w:rsidR="00D45AF0" w:rsidRPr="005173DF" w:rsidRDefault="003C5022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noProof/>
                <w:sz w:val="24"/>
                <w:szCs w:val="24"/>
                <w:lang w:val="en-US" w:eastAsia="ru-RU"/>
              </w:rPr>
              <w:t>May 25.</w:t>
            </w:r>
            <w:r w:rsidR="00D45AF0" w:rsidRPr="005173DF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2018</w:t>
            </w:r>
          </w:p>
          <w:p w:rsidR="00D45AF0" w:rsidRPr="005173DF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</w:p>
          <w:p w:rsidR="005774D9" w:rsidRPr="005173DF" w:rsidRDefault="00D45AF0" w:rsidP="00D4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bCs/>
                <w:noProof/>
                <w:sz w:val="24"/>
                <w:szCs w:val="24"/>
                <w:lang w:val="en-US" w:eastAsia="ru-RU"/>
              </w:rPr>
              <w:t>M.P.</w:t>
            </w:r>
          </w:p>
        </w:tc>
        <w:tc>
          <w:tcPr>
            <w:tcW w:w="2477" w:type="pct"/>
            <w:gridSpan w:val="2"/>
          </w:tcPr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"REGISTERED"</w:t>
            </w:r>
          </w:p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Center for Coordination and Development</w:t>
            </w:r>
          </w:p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securities market</w:t>
            </w:r>
          </w:p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</w:p>
          <w:p w:rsidR="005D3226" w:rsidRDefault="005D3226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</w:p>
          <w:p w:rsidR="005173DF" w:rsidRDefault="00497BB4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497BB4">
              <w:rPr>
                <w:b/>
                <w:noProof/>
                <w:sz w:val="24"/>
                <w:szCs w:val="24"/>
                <w:lang w:val="en-US" w:eastAsia="ru-RU"/>
              </w:rPr>
              <w:t>General director</w:t>
            </w:r>
          </w:p>
          <w:p w:rsidR="00497BB4" w:rsidRPr="005173DF" w:rsidRDefault="00497BB4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</w:p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_______________________ B.A. Atakhanov</w:t>
            </w:r>
          </w:p>
          <w:p w:rsidR="005173DF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</w:p>
          <w:p w:rsidR="005173DF" w:rsidRPr="005D3226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 xml:space="preserve">November </w:t>
            </w:r>
            <w:r w:rsidR="005D3226" w:rsidRPr="005D3226">
              <w:rPr>
                <w:b/>
                <w:noProof/>
                <w:sz w:val="24"/>
                <w:szCs w:val="24"/>
                <w:lang w:val="en-US" w:eastAsia="ru-RU"/>
              </w:rPr>
              <w:t>21</w:t>
            </w:r>
            <w:r w:rsidR="005D3226">
              <w:rPr>
                <w:b/>
                <w:noProof/>
                <w:sz w:val="24"/>
                <w:szCs w:val="24"/>
                <w:lang w:val="en-US" w:eastAsia="ru-RU"/>
              </w:rPr>
              <w:t>.</w:t>
            </w:r>
            <w:r>
              <w:rPr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5D3226">
              <w:rPr>
                <w:b/>
                <w:noProof/>
                <w:sz w:val="24"/>
                <w:szCs w:val="24"/>
                <w:lang w:val="en-US" w:eastAsia="ru-RU"/>
              </w:rPr>
              <w:t>2018</w:t>
            </w:r>
          </w:p>
          <w:p w:rsidR="005173DF" w:rsidRPr="005D3226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</w:p>
          <w:p w:rsidR="005774D9" w:rsidRPr="005D3226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en-US" w:eastAsia="ru-RU"/>
              </w:rPr>
            </w:pPr>
            <w:r w:rsidRPr="005D3226">
              <w:rPr>
                <w:b/>
                <w:noProof/>
                <w:sz w:val="24"/>
                <w:szCs w:val="24"/>
                <w:lang w:val="en-US" w:eastAsia="ru-RU"/>
              </w:rPr>
              <w:t>M.P.</w:t>
            </w:r>
          </w:p>
        </w:tc>
      </w:tr>
      <w:tr w:rsidR="005774D9" w:rsidRPr="003C5022" w:rsidTr="00B34C43">
        <w:trPr>
          <w:trHeight w:val="221"/>
        </w:trPr>
        <w:tc>
          <w:tcPr>
            <w:tcW w:w="2266" w:type="pct"/>
          </w:tcPr>
          <w:p w:rsidR="005774D9" w:rsidRPr="005D3226" w:rsidRDefault="005774D9" w:rsidP="00B3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5D3226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                </w:t>
            </w:r>
          </w:p>
        </w:tc>
        <w:tc>
          <w:tcPr>
            <w:tcW w:w="257" w:type="pct"/>
          </w:tcPr>
          <w:p w:rsidR="005774D9" w:rsidRPr="005D3226" w:rsidRDefault="005774D9" w:rsidP="00B3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477" w:type="pct"/>
            <w:gridSpan w:val="2"/>
          </w:tcPr>
          <w:p w:rsidR="005774D9" w:rsidRPr="005D3226" w:rsidRDefault="005774D9" w:rsidP="00B34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  <w:sz w:val="24"/>
                <w:szCs w:val="24"/>
                <w:lang w:val="en-US" w:eastAsia="ru-RU"/>
              </w:rPr>
            </w:pPr>
          </w:p>
        </w:tc>
      </w:tr>
    </w:tbl>
    <w:p w:rsidR="005774D9" w:rsidRDefault="005774D9" w:rsidP="005774D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noProof/>
          <w:szCs w:val="28"/>
          <w:lang w:val="uz-Cyrl-UZ"/>
        </w:rPr>
      </w:pPr>
    </w:p>
    <w:p w:rsidR="005173DF" w:rsidRPr="005D3226" w:rsidRDefault="005173DF" w:rsidP="005173DF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cs="Times New Roman"/>
          <w:b/>
          <w:noProof/>
          <w:sz w:val="24"/>
          <w:szCs w:val="24"/>
          <w:lang w:val="en-US"/>
        </w:rPr>
      </w:pPr>
      <w:r w:rsidRPr="005D3226">
        <w:rPr>
          <w:rFonts w:cs="Times New Roman"/>
          <w:b/>
          <w:noProof/>
          <w:sz w:val="24"/>
          <w:szCs w:val="24"/>
          <w:lang w:val="en-US"/>
        </w:rPr>
        <w:t>TEXT</w:t>
      </w:r>
    </w:p>
    <w:p w:rsidR="005173DF" w:rsidRDefault="005173DF" w:rsidP="005173D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cs="Times New Roman"/>
          <w:noProof/>
          <w:sz w:val="24"/>
          <w:szCs w:val="24"/>
          <w:lang w:val="en-US"/>
        </w:rPr>
      </w:pPr>
      <w:r w:rsidRPr="005173DF">
        <w:rPr>
          <w:rFonts w:cs="Times New Roman"/>
          <w:noProof/>
          <w:sz w:val="24"/>
          <w:szCs w:val="24"/>
          <w:lang w:val="en-US"/>
        </w:rPr>
        <w:t xml:space="preserve">Changes to the decision on the additional issue of securities of the joint-stock company Kvarts, registered by the Center for the Coordination and Development of the Securities Market on October 2, 2017 No. </w:t>
      </w:r>
      <w:r w:rsidRPr="005173DF">
        <w:rPr>
          <w:rFonts w:cs="Times New Roman"/>
          <w:noProof/>
          <w:sz w:val="24"/>
          <w:szCs w:val="24"/>
        </w:rPr>
        <w:t>Р0413-8.</w:t>
      </w:r>
      <w:r w:rsidR="005774D9" w:rsidRPr="00C439D2">
        <w:rPr>
          <w:rFonts w:cs="Times New Roman"/>
          <w:noProof/>
          <w:sz w:val="24"/>
          <w:szCs w:val="24"/>
        </w:rPr>
        <w:t xml:space="preserve">   </w:t>
      </w:r>
    </w:p>
    <w:p w:rsidR="005774D9" w:rsidRPr="00C439D2" w:rsidRDefault="005774D9" w:rsidP="005173D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cs="Times New Roman"/>
          <w:noProof/>
          <w:sz w:val="24"/>
          <w:szCs w:val="24"/>
        </w:rPr>
      </w:pPr>
      <w:r w:rsidRPr="00C439D2">
        <w:rPr>
          <w:rFonts w:cs="Times New Roman"/>
          <w:noProof/>
          <w:sz w:val="24"/>
          <w:szCs w:val="24"/>
        </w:rPr>
        <w:t xml:space="preserve">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79"/>
        <w:gridCol w:w="4592"/>
      </w:tblGrid>
      <w:tr w:rsidR="005774D9" w:rsidRPr="00C439D2">
        <w:trPr>
          <w:jc w:val="center"/>
        </w:trPr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D9" w:rsidRPr="005F72BD" w:rsidRDefault="0057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b/>
                <w:noProof/>
                <w:sz w:val="24"/>
                <w:szCs w:val="24"/>
              </w:rPr>
            </w:pPr>
          </w:p>
          <w:p w:rsidR="005774D9" w:rsidRPr="005F72BD" w:rsidRDefault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b/>
                <w:noProof/>
                <w:sz w:val="24"/>
                <w:szCs w:val="24"/>
              </w:rPr>
            </w:pPr>
            <w:r w:rsidRPr="005173DF">
              <w:rPr>
                <w:rFonts w:cs="Times New Roman"/>
                <w:b/>
                <w:noProof/>
                <w:sz w:val="24"/>
                <w:szCs w:val="24"/>
              </w:rPr>
              <w:t>Current edition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D9" w:rsidRPr="005F72BD" w:rsidRDefault="0051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5173DF">
              <w:rPr>
                <w:rFonts w:cs="Times New Roman"/>
                <w:b/>
                <w:noProof/>
                <w:sz w:val="24"/>
                <w:szCs w:val="24"/>
              </w:rPr>
              <w:t>New edition</w:t>
            </w:r>
          </w:p>
        </w:tc>
      </w:tr>
      <w:tr w:rsidR="005774D9" w:rsidRPr="00C439D2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9" w:rsidRPr="00972E43" w:rsidRDefault="005173DF" w:rsidP="0066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5173DF">
              <w:rPr>
                <w:rFonts w:cs="Times New Roman"/>
                <w:b/>
                <w:noProof/>
                <w:sz w:val="24"/>
                <w:szCs w:val="24"/>
                <w:lang w:val="en-US"/>
              </w:rPr>
              <w:t xml:space="preserve">Decision on the additional issue of securities of October 2, 2017 No. </w:t>
            </w:r>
            <w:r w:rsidRPr="005173DF">
              <w:rPr>
                <w:rFonts w:cs="Times New Roman"/>
                <w:b/>
                <w:noProof/>
                <w:sz w:val="24"/>
                <w:szCs w:val="24"/>
              </w:rPr>
              <w:t>Р0413-8</w:t>
            </w:r>
          </w:p>
        </w:tc>
      </w:tr>
      <w:tr w:rsidR="005774D9" w:rsidRPr="00133887">
        <w:trPr>
          <w:jc w:val="center"/>
        </w:trPr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3DF" w:rsidRPr="003C5022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ind w:left="150" w:right="93"/>
              <w:jc w:val="center"/>
              <w:rPr>
                <w:rFonts w:cs="Times New Roman"/>
                <w:b/>
                <w:noProof/>
                <w:sz w:val="24"/>
                <w:szCs w:val="24"/>
                <w:lang w:val="en-US"/>
              </w:rPr>
            </w:pPr>
            <w:r w:rsidRPr="003C5022">
              <w:rPr>
                <w:rFonts w:cs="Times New Roman"/>
                <w:b/>
                <w:noProof/>
                <w:sz w:val="24"/>
                <w:szCs w:val="24"/>
                <w:lang w:val="en-US"/>
              </w:rPr>
              <w:t>Title page:</w:t>
            </w:r>
          </w:p>
          <w:p w:rsidR="00497B0D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ind w:left="150" w:right="93"/>
              <w:rPr>
                <w:rFonts w:cs="Times New Roman"/>
                <w:b/>
                <w:noProof/>
                <w:sz w:val="24"/>
                <w:szCs w:val="24"/>
                <w:lang w:val="en-US"/>
              </w:rPr>
            </w:pPr>
            <w:r w:rsidRPr="005173DF">
              <w:rPr>
                <w:rFonts w:cs="Times New Roman"/>
                <w:b/>
                <w:noProof/>
                <w:sz w:val="24"/>
                <w:szCs w:val="24"/>
                <w:lang w:val="en-US"/>
              </w:rPr>
              <w:t>The action is a simple registered non-documentary - 4,574,934 pieces.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3DF" w:rsidRPr="003C5022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ind w:left="150" w:right="149"/>
              <w:jc w:val="center"/>
              <w:rPr>
                <w:rFonts w:cs="Times New Roman"/>
                <w:b/>
                <w:noProof/>
                <w:sz w:val="24"/>
                <w:szCs w:val="24"/>
                <w:lang w:val="en-US"/>
              </w:rPr>
            </w:pPr>
            <w:r w:rsidRPr="003C5022">
              <w:rPr>
                <w:rFonts w:cs="Times New Roman"/>
                <w:b/>
                <w:noProof/>
                <w:sz w:val="24"/>
                <w:szCs w:val="24"/>
                <w:lang w:val="en-US"/>
              </w:rPr>
              <w:t>Title page:</w:t>
            </w:r>
          </w:p>
          <w:p w:rsidR="005774D9" w:rsidRPr="005173DF" w:rsidRDefault="005173DF" w:rsidP="005173DF">
            <w:pPr>
              <w:autoSpaceDE w:val="0"/>
              <w:autoSpaceDN w:val="0"/>
              <w:adjustRightInd w:val="0"/>
              <w:spacing w:after="0" w:line="240" w:lineRule="auto"/>
              <w:ind w:left="150" w:right="149"/>
              <w:rPr>
                <w:rFonts w:ascii="Virtec Times New Roman Uz" w:hAnsi="Virtec Times New Roman Uz" w:cs="Virtec Times New Roman Uz"/>
                <w:b/>
                <w:noProof/>
                <w:sz w:val="24"/>
                <w:szCs w:val="24"/>
                <w:lang w:val="en-US"/>
              </w:rPr>
            </w:pPr>
            <w:r w:rsidRPr="005173DF">
              <w:rPr>
                <w:rFonts w:cs="Times New Roman"/>
                <w:b/>
                <w:noProof/>
                <w:sz w:val="24"/>
                <w:szCs w:val="24"/>
                <w:lang w:val="en-US"/>
              </w:rPr>
              <w:t>The action is a simple registered non-documentary - 2 475 269 pieces.</w:t>
            </w:r>
          </w:p>
        </w:tc>
      </w:tr>
      <w:tr w:rsidR="00972E43" w:rsidRPr="00133887">
        <w:trPr>
          <w:jc w:val="center"/>
        </w:trPr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3" w:rsidRPr="005173DF" w:rsidRDefault="005173DF" w:rsidP="00972E43">
            <w:pPr>
              <w:autoSpaceDE w:val="0"/>
              <w:autoSpaceDN w:val="0"/>
              <w:adjustRightInd w:val="0"/>
              <w:spacing w:after="0" w:line="240" w:lineRule="auto"/>
              <w:ind w:left="150" w:right="93"/>
              <w:jc w:val="both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4. The number of shares of this issue (pieces): 4 574 934 pieces.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3" w:rsidRPr="005173DF" w:rsidRDefault="005173DF" w:rsidP="00972E43">
            <w:pPr>
              <w:autoSpaceDE w:val="0"/>
              <w:autoSpaceDN w:val="0"/>
              <w:adjustRightInd w:val="0"/>
              <w:spacing w:after="0" w:line="240" w:lineRule="auto"/>
              <w:ind w:left="150" w:right="149"/>
              <w:jc w:val="both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5173DF">
              <w:rPr>
                <w:b/>
                <w:noProof/>
                <w:sz w:val="24"/>
                <w:szCs w:val="24"/>
                <w:lang w:val="en-US" w:eastAsia="ru-RU"/>
              </w:rPr>
              <w:t>4. The number of shares of this issue (pieces): 2 475 269 pieces.</w:t>
            </w:r>
          </w:p>
        </w:tc>
      </w:tr>
      <w:tr w:rsidR="00972E43" w:rsidRPr="00133887">
        <w:trPr>
          <w:jc w:val="center"/>
        </w:trPr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3" w:rsidRPr="005173DF" w:rsidRDefault="005173DF" w:rsidP="00972E43">
            <w:pPr>
              <w:autoSpaceDE w:val="0"/>
              <w:autoSpaceDN w:val="0"/>
              <w:adjustRightInd w:val="0"/>
              <w:spacing w:after="0" w:line="240" w:lineRule="auto"/>
              <w:ind w:left="150" w:right="93"/>
              <w:jc w:val="both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5173DF">
              <w:rPr>
                <w:b/>
                <w:noProof/>
                <w:sz w:val="24"/>
                <w:szCs w:val="24"/>
                <w:lang w:val="en-US"/>
              </w:rPr>
              <w:t>5. The total volume of the issue of shares (soum): 7 846 011 810 soum.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3" w:rsidRPr="005173DF" w:rsidRDefault="005173DF" w:rsidP="00972E43">
            <w:pPr>
              <w:autoSpaceDE w:val="0"/>
              <w:autoSpaceDN w:val="0"/>
              <w:adjustRightInd w:val="0"/>
              <w:spacing w:after="0" w:line="240" w:lineRule="auto"/>
              <w:ind w:left="150" w:right="149"/>
              <w:jc w:val="both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5173DF">
              <w:rPr>
                <w:b/>
                <w:noProof/>
                <w:sz w:val="24"/>
                <w:szCs w:val="24"/>
                <w:lang w:val="en-US"/>
              </w:rPr>
              <w:t>5. The total amount of the issue of shares (soum): 4 245 086 335 soum.</w:t>
            </w:r>
          </w:p>
        </w:tc>
      </w:tr>
    </w:tbl>
    <w:p w:rsidR="005774D9" w:rsidRPr="005173DF" w:rsidRDefault="005774D9" w:rsidP="005774D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cs="Times New Roman"/>
          <w:noProof/>
          <w:sz w:val="24"/>
          <w:szCs w:val="24"/>
          <w:lang w:val="en-US"/>
        </w:rPr>
      </w:pPr>
      <w:r w:rsidRPr="005173DF">
        <w:rPr>
          <w:rFonts w:cs="Times New Roman"/>
          <w:noProof/>
          <w:sz w:val="24"/>
          <w:szCs w:val="24"/>
          <w:lang w:val="en-US"/>
        </w:rPr>
        <w:t xml:space="preserve">              </w:t>
      </w:r>
    </w:p>
    <w:p w:rsidR="005774D9" w:rsidRPr="005173DF" w:rsidRDefault="005774D9" w:rsidP="005774D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en-US"/>
        </w:rPr>
      </w:pPr>
    </w:p>
    <w:p w:rsidR="005173DF" w:rsidRPr="005173DF" w:rsidRDefault="005173DF" w:rsidP="005173DF">
      <w:pPr>
        <w:spacing w:after="0" w:line="240" w:lineRule="auto"/>
        <w:jc w:val="center"/>
        <w:rPr>
          <w:b/>
          <w:noProof/>
          <w:sz w:val="24"/>
          <w:szCs w:val="24"/>
          <w:lang w:val="en-US"/>
        </w:rPr>
      </w:pPr>
      <w:r w:rsidRPr="005173DF">
        <w:rPr>
          <w:b/>
          <w:noProof/>
          <w:sz w:val="24"/>
          <w:szCs w:val="24"/>
          <w:lang w:val="en-US"/>
        </w:rPr>
        <w:t xml:space="preserve">The head of the issuer </w:t>
      </w:r>
      <w:r>
        <w:rPr>
          <w:b/>
          <w:noProof/>
          <w:sz w:val="24"/>
          <w:szCs w:val="24"/>
          <w:lang w:val="en-US"/>
        </w:rPr>
        <w:t xml:space="preserve">                                                   </w:t>
      </w:r>
      <w:r w:rsidRPr="005173DF">
        <w:rPr>
          <w:b/>
          <w:noProof/>
          <w:sz w:val="24"/>
          <w:szCs w:val="24"/>
          <w:lang w:val="en-US"/>
        </w:rPr>
        <w:t>A.A.Pulatov</w:t>
      </w:r>
    </w:p>
    <w:p w:rsidR="005173DF" w:rsidRPr="005173DF" w:rsidRDefault="005173DF" w:rsidP="005173DF">
      <w:pPr>
        <w:spacing w:after="0" w:line="240" w:lineRule="auto"/>
        <w:jc w:val="center"/>
        <w:rPr>
          <w:b/>
          <w:noProof/>
          <w:sz w:val="24"/>
          <w:szCs w:val="24"/>
          <w:lang w:val="en-US"/>
        </w:rPr>
      </w:pPr>
    </w:p>
    <w:p w:rsidR="005173DF" w:rsidRPr="005173DF" w:rsidRDefault="005173DF" w:rsidP="005173DF">
      <w:pPr>
        <w:spacing w:after="0" w:line="240" w:lineRule="auto"/>
        <w:jc w:val="center"/>
        <w:rPr>
          <w:b/>
          <w:noProof/>
          <w:sz w:val="24"/>
          <w:szCs w:val="24"/>
          <w:lang w:val="en-US"/>
        </w:rPr>
      </w:pPr>
      <w:r w:rsidRPr="005173DF">
        <w:rPr>
          <w:b/>
          <w:noProof/>
          <w:sz w:val="24"/>
          <w:szCs w:val="24"/>
          <w:lang w:val="en-US"/>
        </w:rPr>
        <w:t xml:space="preserve">Chief Accountant </w:t>
      </w:r>
      <w:r>
        <w:rPr>
          <w:b/>
          <w:noProof/>
          <w:sz w:val="24"/>
          <w:szCs w:val="24"/>
          <w:lang w:val="en-US"/>
        </w:rPr>
        <w:t xml:space="preserve">                                                          </w:t>
      </w:r>
      <w:r w:rsidRPr="005173DF">
        <w:rPr>
          <w:b/>
          <w:noProof/>
          <w:sz w:val="24"/>
          <w:szCs w:val="24"/>
          <w:lang w:val="en-US"/>
        </w:rPr>
        <w:t>A.A.Isaboev</w:t>
      </w:r>
    </w:p>
    <w:p w:rsidR="005173DF" w:rsidRPr="005173DF" w:rsidRDefault="005173DF" w:rsidP="005173DF">
      <w:pPr>
        <w:spacing w:after="0" w:line="240" w:lineRule="auto"/>
        <w:jc w:val="both"/>
        <w:rPr>
          <w:b/>
          <w:noProof/>
          <w:sz w:val="24"/>
          <w:szCs w:val="24"/>
          <w:lang w:val="en-US"/>
        </w:rPr>
      </w:pPr>
      <w:r w:rsidRPr="005173DF">
        <w:rPr>
          <w:b/>
          <w:noProof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</w:t>
      </w:r>
    </w:p>
    <w:p w:rsidR="005173DF" w:rsidRPr="003C5022" w:rsidRDefault="005D3226" w:rsidP="005173DF">
      <w:pPr>
        <w:spacing w:after="0" w:line="240" w:lineRule="auto"/>
        <w:jc w:val="right"/>
        <w:rPr>
          <w:b/>
          <w:noProof/>
          <w:sz w:val="24"/>
          <w:szCs w:val="24"/>
          <w:lang w:val="en-US"/>
        </w:rPr>
      </w:pPr>
      <w:r w:rsidRPr="003C5022">
        <w:rPr>
          <w:b/>
          <w:noProof/>
          <w:sz w:val="24"/>
          <w:szCs w:val="24"/>
          <w:lang w:val="en-US"/>
        </w:rPr>
        <w:t>M.P. May 25</w:t>
      </w:r>
      <w:r w:rsidR="003C5022">
        <w:rPr>
          <w:b/>
          <w:noProof/>
          <w:sz w:val="24"/>
          <w:szCs w:val="24"/>
          <w:lang w:val="en-US"/>
        </w:rPr>
        <w:t>.</w:t>
      </w:r>
      <w:r w:rsidR="005173DF" w:rsidRPr="003C5022">
        <w:rPr>
          <w:b/>
          <w:noProof/>
          <w:sz w:val="24"/>
          <w:szCs w:val="24"/>
          <w:lang w:val="en-US"/>
        </w:rPr>
        <w:t xml:space="preserve"> 2018</w:t>
      </w:r>
    </w:p>
    <w:p w:rsidR="005D3226" w:rsidRPr="003C5022" w:rsidRDefault="005D3226" w:rsidP="005173DF">
      <w:pPr>
        <w:spacing w:after="0" w:line="240" w:lineRule="auto"/>
        <w:jc w:val="right"/>
        <w:rPr>
          <w:b/>
          <w:noProof/>
          <w:sz w:val="24"/>
          <w:szCs w:val="24"/>
          <w:lang w:val="en-US"/>
        </w:rPr>
      </w:pPr>
    </w:p>
    <w:p w:rsidR="005D3226" w:rsidRPr="005D3226" w:rsidRDefault="005D3226" w:rsidP="005D3226">
      <w:pPr>
        <w:spacing w:after="0" w:line="240" w:lineRule="auto"/>
        <w:jc w:val="both"/>
        <w:rPr>
          <w:sz w:val="24"/>
          <w:szCs w:val="24"/>
          <w:lang w:val="en-US"/>
        </w:rPr>
      </w:pPr>
      <w:r w:rsidRPr="005D3226">
        <w:rPr>
          <w:sz w:val="24"/>
          <w:szCs w:val="24"/>
          <w:lang w:val="en-US"/>
        </w:rPr>
        <w:t>Advisory services in the preparation of documents on the issue of securities were provided to the issuer by the State Enterprise Central Securities Depository.</w:t>
      </w:r>
    </w:p>
    <w:p w:rsidR="00C439D2" w:rsidRDefault="005D3226" w:rsidP="00C439D2">
      <w:pPr>
        <w:spacing w:after="0" w:line="240" w:lineRule="auto"/>
        <w:rPr>
          <w:sz w:val="24"/>
          <w:szCs w:val="24"/>
          <w:lang w:val="en-US"/>
        </w:rPr>
      </w:pPr>
      <w:r w:rsidRPr="003C5022">
        <w:rPr>
          <w:sz w:val="24"/>
          <w:szCs w:val="24"/>
          <w:lang w:val="en-US"/>
        </w:rPr>
        <w:t>Contract for the provision of advisory services: No. 126 / K dated 12.06.2017</w:t>
      </w:r>
    </w:p>
    <w:p w:rsidR="005D3226" w:rsidRDefault="005D3226" w:rsidP="005D3226">
      <w:pPr>
        <w:spacing w:after="0" w:line="240" w:lineRule="auto"/>
        <w:rPr>
          <w:sz w:val="24"/>
          <w:szCs w:val="24"/>
          <w:lang w:val="en-US"/>
        </w:rPr>
      </w:pPr>
    </w:p>
    <w:p w:rsidR="005D3226" w:rsidRDefault="005D3226" w:rsidP="005D3226">
      <w:pPr>
        <w:spacing w:after="0" w:line="240" w:lineRule="auto"/>
        <w:rPr>
          <w:sz w:val="24"/>
          <w:szCs w:val="24"/>
          <w:lang w:val="en-US"/>
        </w:rPr>
      </w:pPr>
    </w:p>
    <w:p w:rsidR="00133887" w:rsidRDefault="00133887" w:rsidP="00133887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sz w:val="24"/>
          <w:szCs w:val="24"/>
          <w:lang w:val="en-US" w:eastAsia="ru-RU"/>
        </w:rPr>
      </w:pPr>
      <w:r>
        <w:rPr>
          <w:b/>
          <w:noProof/>
          <w:sz w:val="24"/>
          <w:szCs w:val="24"/>
          <w:lang w:val="en-US" w:eastAsia="ru-RU"/>
        </w:rPr>
        <w:t xml:space="preserve">               </w:t>
      </w:r>
      <w:r w:rsidRPr="00497BB4">
        <w:rPr>
          <w:b/>
          <w:noProof/>
          <w:sz w:val="24"/>
          <w:szCs w:val="24"/>
          <w:lang w:val="en-US" w:eastAsia="ru-RU"/>
        </w:rPr>
        <w:t>General director</w:t>
      </w:r>
    </w:p>
    <w:p w:rsidR="005D3226" w:rsidRPr="005D3226" w:rsidRDefault="005D3226" w:rsidP="005D3226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5D3226">
        <w:rPr>
          <w:b/>
          <w:sz w:val="24"/>
          <w:szCs w:val="24"/>
          <w:lang w:val="en-US"/>
        </w:rPr>
        <w:t xml:space="preserve">            SE "Central Depository</w:t>
      </w:r>
    </w:p>
    <w:p w:rsidR="005D3226" w:rsidRPr="005D3226" w:rsidRDefault="005D3226" w:rsidP="005D32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  <w:r w:rsidRPr="005D3226">
        <w:rPr>
          <w:b/>
          <w:sz w:val="24"/>
          <w:szCs w:val="24"/>
          <w:lang w:val="en-US"/>
        </w:rPr>
        <w:t xml:space="preserve">  </w:t>
      </w:r>
      <w:proofErr w:type="gramStart"/>
      <w:r w:rsidRPr="005D3226">
        <w:rPr>
          <w:b/>
          <w:sz w:val="24"/>
          <w:szCs w:val="24"/>
          <w:lang w:val="en-US"/>
        </w:rPr>
        <w:t>valuable</w:t>
      </w:r>
      <w:proofErr w:type="gramEnd"/>
      <w:r w:rsidRPr="005D3226">
        <w:rPr>
          <w:b/>
          <w:sz w:val="24"/>
          <w:szCs w:val="24"/>
          <w:lang w:val="en-US"/>
        </w:rPr>
        <w:t xml:space="preserve"> papers"                                                                    </w:t>
      </w:r>
      <w:proofErr w:type="spellStart"/>
      <w:r w:rsidRPr="005D3226">
        <w:rPr>
          <w:b/>
          <w:sz w:val="24"/>
          <w:szCs w:val="24"/>
          <w:lang w:val="en-US"/>
        </w:rPr>
        <w:t>Sh.Ya.Abdujabbarov</w:t>
      </w:r>
      <w:proofErr w:type="spellEnd"/>
    </w:p>
    <w:p w:rsidR="005D3226" w:rsidRDefault="005D3226" w:rsidP="005D3226">
      <w:pPr>
        <w:spacing w:after="0" w:line="240" w:lineRule="auto"/>
        <w:rPr>
          <w:sz w:val="24"/>
          <w:szCs w:val="24"/>
          <w:lang w:val="en-US"/>
        </w:rPr>
      </w:pPr>
    </w:p>
    <w:p w:rsidR="005D3226" w:rsidRDefault="005D3226" w:rsidP="005D3226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</w:t>
      </w:r>
    </w:p>
    <w:p w:rsidR="005D3226" w:rsidRDefault="005D3226" w:rsidP="005D322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gramStart"/>
      <w:r w:rsidRPr="005D3226">
        <w:rPr>
          <w:sz w:val="24"/>
          <w:szCs w:val="24"/>
          <w:lang w:val="en-US"/>
        </w:rPr>
        <w:t>M.P.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                                   </w:t>
      </w:r>
      <w:r w:rsidRPr="005D3226">
        <w:rPr>
          <w:sz w:val="24"/>
          <w:szCs w:val="24"/>
          <w:lang w:val="en-US"/>
        </w:rPr>
        <w:t>May 25, 2018</w:t>
      </w:r>
    </w:p>
    <w:p w:rsidR="005D3226" w:rsidRPr="005D3226" w:rsidRDefault="005D3226" w:rsidP="005D3226">
      <w:pPr>
        <w:spacing w:after="0" w:line="240" w:lineRule="auto"/>
        <w:rPr>
          <w:sz w:val="24"/>
          <w:szCs w:val="24"/>
          <w:lang w:val="en-US"/>
        </w:rPr>
      </w:pPr>
    </w:p>
    <w:p w:rsidR="005D3226" w:rsidRPr="005D3226" w:rsidRDefault="005D3226" w:rsidP="005D3226">
      <w:pPr>
        <w:spacing w:after="0" w:line="240" w:lineRule="auto"/>
        <w:rPr>
          <w:sz w:val="24"/>
          <w:szCs w:val="24"/>
          <w:lang w:val="en-US"/>
        </w:rPr>
      </w:pPr>
      <w:r w:rsidRPr="005D3226">
        <w:rPr>
          <w:sz w:val="24"/>
          <w:szCs w:val="24"/>
          <w:lang w:val="en-US"/>
        </w:rPr>
        <w:t>         </w:t>
      </w:r>
    </w:p>
    <w:sectPr w:rsidR="005D3226" w:rsidRPr="005D3226" w:rsidSect="00B34C43">
      <w:pgSz w:w="11906" w:h="16838"/>
      <w:pgMar w:top="1134" w:right="850" w:bottom="1134" w:left="1701" w:header="709" w:footer="70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29FA"/>
    <w:rsid w:val="00133887"/>
    <w:rsid w:val="001A6903"/>
    <w:rsid w:val="00253904"/>
    <w:rsid w:val="003429FA"/>
    <w:rsid w:val="003C5022"/>
    <w:rsid w:val="003E1F6B"/>
    <w:rsid w:val="00497B0D"/>
    <w:rsid w:val="00497BB4"/>
    <w:rsid w:val="005173DF"/>
    <w:rsid w:val="005774D9"/>
    <w:rsid w:val="005D3226"/>
    <w:rsid w:val="005F72BD"/>
    <w:rsid w:val="0064382B"/>
    <w:rsid w:val="00661FAF"/>
    <w:rsid w:val="00972E43"/>
    <w:rsid w:val="0098437C"/>
    <w:rsid w:val="00A57899"/>
    <w:rsid w:val="00A61DDD"/>
    <w:rsid w:val="00BC01AE"/>
    <w:rsid w:val="00C439D2"/>
    <w:rsid w:val="00D45AF0"/>
    <w:rsid w:val="00DD2035"/>
    <w:rsid w:val="00EA5723"/>
    <w:rsid w:val="00F1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Кадиров</dc:creator>
  <cp:lastModifiedBy>gulom</cp:lastModifiedBy>
  <cp:revision>15</cp:revision>
  <cp:lastPrinted>2018-04-17T13:35:00Z</cp:lastPrinted>
  <dcterms:created xsi:type="dcterms:W3CDTF">2018-04-17T13:01:00Z</dcterms:created>
  <dcterms:modified xsi:type="dcterms:W3CDTF">2019-05-04T05:18:00Z</dcterms:modified>
</cp:coreProperties>
</file>