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FD7" w:rsidRDefault="00F82FD7" w:rsidP="00F82FD7">
      <w:pPr>
        <w:tabs>
          <w:tab w:val="left" w:pos="2505"/>
        </w:tabs>
        <w:rPr>
          <w:lang w:val="uz-Cyrl-UZ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1"/>
        <w:gridCol w:w="5778"/>
        <w:gridCol w:w="1694"/>
        <w:gridCol w:w="1689"/>
      </w:tblGrid>
      <w:tr w:rsidR="00F82FD7" w:rsidRPr="00325A67" w:rsidTr="00982BEB">
        <w:tc>
          <w:tcPr>
            <w:tcW w:w="1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82FD7" w:rsidRPr="00325A67" w:rsidRDefault="00F82FD7" w:rsidP="00982BEB">
            <w:pPr>
              <w:jc w:val="center"/>
            </w:pPr>
            <w:bookmarkStart w:id="0" w:name="2478881"/>
            <w:r w:rsidRPr="00325A67">
              <w:rPr>
                <w:color w:val="000000"/>
              </w:rPr>
              <w:t>1.</w:t>
            </w:r>
            <w:bookmarkEnd w:id="0"/>
          </w:p>
        </w:tc>
        <w:tc>
          <w:tcPr>
            <w:tcW w:w="487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Pr>
              <w:jc w:val="center"/>
            </w:pPr>
            <w:r w:rsidRPr="00325A67">
              <w:rPr>
                <w:b/>
                <w:bCs/>
                <w:color w:val="000000"/>
              </w:rPr>
              <w:t>ЭМИТЕНТНИНГ НОМИ</w:t>
            </w:r>
          </w:p>
        </w:tc>
      </w:tr>
      <w:tr w:rsidR="00F82FD7" w:rsidRPr="00325A67" w:rsidTr="00982BE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r w:rsidRPr="00325A67">
              <w:rPr>
                <w:color w:val="000000"/>
              </w:rPr>
              <w:t>Тўлиқ:</w:t>
            </w: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Pr="00434BA7" w:rsidRDefault="00F82FD7" w:rsidP="00982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20"/>
                <w:szCs w:val="20"/>
                <w:lang w:val="uz-Cyrl-UZ"/>
              </w:rPr>
            </w:pPr>
            <w:r w:rsidRPr="00434BA7">
              <w:rPr>
                <w:sz w:val="20"/>
                <w:szCs w:val="20"/>
              </w:rPr>
              <w:t>«Кварц»</w:t>
            </w:r>
            <w:r w:rsidRPr="00434BA7">
              <w:rPr>
                <w:sz w:val="20"/>
                <w:szCs w:val="20"/>
                <w:lang w:val="uz-Cyrl-UZ"/>
              </w:rPr>
              <w:t xml:space="preserve"> Акциядорлик </w:t>
            </w:r>
            <w:r>
              <w:rPr>
                <w:sz w:val="20"/>
                <w:szCs w:val="20"/>
                <w:lang w:val="uz-Cyrl-UZ"/>
              </w:rPr>
              <w:t xml:space="preserve">жамият </w:t>
            </w:r>
          </w:p>
        </w:tc>
      </w:tr>
      <w:tr w:rsidR="00F82FD7" w:rsidRPr="00325A67" w:rsidTr="00982BE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r w:rsidRPr="00325A67">
              <w:rPr>
                <w:color w:val="000000"/>
              </w:rPr>
              <w:t>Қисқартирилган:</w:t>
            </w: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Pr="00434BA7" w:rsidRDefault="00F82FD7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uz-Cyrl-UZ"/>
              </w:rPr>
            </w:pPr>
            <w:r w:rsidRPr="00434BA7">
              <w:rPr>
                <w:sz w:val="20"/>
                <w:szCs w:val="20"/>
              </w:rPr>
              <w:t xml:space="preserve"> «Кварц»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</w:tr>
      <w:tr w:rsidR="00F82FD7" w:rsidRPr="00325A67" w:rsidTr="00982BE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r w:rsidRPr="00325A67">
              <w:rPr>
                <w:color w:val="000000"/>
              </w:rPr>
              <w:t xml:space="preserve">Биржа </w:t>
            </w:r>
            <w:proofErr w:type="spellStart"/>
            <w:r w:rsidRPr="00325A67">
              <w:rPr>
                <w:color w:val="000000"/>
              </w:rPr>
              <w:t>тикерининг</w:t>
            </w:r>
            <w:proofErr w:type="spellEnd"/>
            <w:r w:rsidRPr="00325A67">
              <w:rPr>
                <w:color w:val="000000"/>
              </w:rPr>
              <w:t xml:space="preserve"> </w:t>
            </w:r>
            <w:proofErr w:type="spellStart"/>
            <w:r w:rsidRPr="00325A67">
              <w:rPr>
                <w:color w:val="000000"/>
              </w:rPr>
              <w:t>номи</w:t>
            </w:r>
            <w:proofErr w:type="spellEnd"/>
            <w:r w:rsidRPr="00325A67">
              <w:rPr>
                <w:color w:val="000000"/>
              </w:rPr>
              <w:t>:</w:t>
            </w:r>
            <w:hyperlink r:id="rId4" w:anchor="2481142" w:history="1">
              <w:r w:rsidRPr="00325A67">
                <w:rPr>
                  <w:color w:val="008080"/>
                </w:rPr>
                <w:t>*</w:t>
              </w:r>
            </w:hyperlink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Pr="00434BA7" w:rsidRDefault="00F82FD7" w:rsidP="00982B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KVTS</w:t>
            </w:r>
          </w:p>
        </w:tc>
      </w:tr>
      <w:tr w:rsidR="00F82FD7" w:rsidRPr="00325A67" w:rsidTr="00982BEB"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82FD7" w:rsidRPr="00325A67" w:rsidRDefault="00F82FD7" w:rsidP="00982BEB">
            <w:pPr>
              <w:jc w:val="center"/>
            </w:pPr>
            <w:r w:rsidRPr="00325A67">
              <w:rPr>
                <w:color w:val="000000"/>
              </w:rPr>
              <w:t>2.</w:t>
            </w:r>
          </w:p>
        </w:tc>
        <w:tc>
          <w:tcPr>
            <w:tcW w:w="48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Pr>
              <w:jc w:val="center"/>
            </w:pPr>
            <w:r w:rsidRPr="00325A67">
              <w:rPr>
                <w:b/>
                <w:bCs/>
                <w:color w:val="000000"/>
              </w:rPr>
              <w:t>АЛОҚА МАЪЛУМОТЛАРИ</w:t>
            </w:r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roofErr w:type="spellStart"/>
            <w:r w:rsidRPr="00325A67">
              <w:rPr>
                <w:color w:val="000000"/>
              </w:rPr>
              <w:t>Жойлашган</w:t>
            </w:r>
            <w:proofErr w:type="spellEnd"/>
            <w:r w:rsidRPr="00325A67">
              <w:rPr>
                <w:color w:val="000000"/>
              </w:rPr>
              <w:t xml:space="preserve"> </w:t>
            </w:r>
            <w:proofErr w:type="spellStart"/>
            <w:r w:rsidRPr="00325A67">
              <w:rPr>
                <w:color w:val="000000"/>
              </w:rPr>
              <w:t>ери</w:t>
            </w:r>
            <w:proofErr w:type="spellEnd"/>
            <w:r w:rsidRPr="00325A67">
              <w:rPr>
                <w:color w:val="000000"/>
              </w:rPr>
              <w:t>:</w:t>
            </w: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Pr="00A754F5" w:rsidRDefault="00F82FD7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Фарғона вилояти, Қ</w:t>
            </w:r>
            <w:proofErr w:type="spellStart"/>
            <w:r w:rsidRPr="00152932">
              <w:rPr>
                <w:sz w:val="20"/>
                <w:szCs w:val="20"/>
              </w:rPr>
              <w:t>увас</w:t>
            </w:r>
            <w:proofErr w:type="spellEnd"/>
            <w:r>
              <w:rPr>
                <w:sz w:val="20"/>
                <w:szCs w:val="20"/>
                <w:lang w:val="uz-Cyrl-UZ"/>
              </w:rPr>
              <w:t>о</w:t>
            </w:r>
            <w:proofErr w:type="spellStart"/>
            <w:r w:rsidRPr="00152932">
              <w:rPr>
                <w:sz w:val="20"/>
                <w:szCs w:val="20"/>
              </w:rPr>
              <w:t>й</w:t>
            </w:r>
            <w:proofErr w:type="spellEnd"/>
            <w:r>
              <w:rPr>
                <w:sz w:val="20"/>
                <w:szCs w:val="20"/>
                <w:lang w:val="uz-Cyrl-UZ"/>
              </w:rPr>
              <w:t xml:space="preserve"> шаҳар</w:t>
            </w:r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r w:rsidRPr="00325A67">
              <w:rPr>
                <w:color w:val="000000"/>
              </w:rPr>
              <w:t xml:space="preserve">Почта </w:t>
            </w:r>
            <w:proofErr w:type="spellStart"/>
            <w:r w:rsidRPr="00325A67">
              <w:rPr>
                <w:color w:val="000000"/>
              </w:rPr>
              <w:t>манзили</w:t>
            </w:r>
            <w:proofErr w:type="spellEnd"/>
            <w:r w:rsidRPr="00325A67">
              <w:rPr>
                <w:color w:val="000000"/>
              </w:rPr>
              <w:t>:</w:t>
            </w: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Pr="00152932" w:rsidRDefault="00F82FD7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152932">
              <w:rPr>
                <w:sz w:val="20"/>
                <w:szCs w:val="20"/>
              </w:rPr>
              <w:t xml:space="preserve"> </w:t>
            </w:r>
            <w:proofErr w:type="spellStart"/>
            <w:r w:rsidRPr="00152932">
              <w:rPr>
                <w:sz w:val="20"/>
                <w:szCs w:val="20"/>
              </w:rPr>
              <w:t>Мустакиллик</w:t>
            </w:r>
            <w:proofErr w:type="spellEnd"/>
            <w:r w:rsidRPr="001529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 xml:space="preserve">кўчаси </w:t>
            </w:r>
            <w:r w:rsidRPr="0015293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>,  ин:105900</w:t>
            </w:r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r w:rsidRPr="00325A67">
              <w:rPr>
                <w:color w:val="000000"/>
              </w:rPr>
              <w:t xml:space="preserve">Электрон почта </w:t>
            </w:r>
            <w:proofErr w:type="spellStart"/>
            <w:r w:rsidRPr="00325A67">
              <w:rPr>
                <w:color w:val="000000"/>
              </w:rPr>
              <w:t>манзили</w:t>
            </w:r>
            <w:proofErr w:type="spellEnd"/>
            <w:r w:rsidRPr="00325A67">
              <w:rPr>
                <w:color w:val="000000"/>
              </w:rPr>
              <w:t>:</w:t>
            </w:r>
            <w:hyperlink r:id="rId5" w:anchor="2481142" w:history="1">
              <w:r w:rsidRPr="00325A67">
                <w:rPr>
                  <w:color w:val="008080"/>
                </w:rPr>
                <w:t>*</w:t>
              </w:r>
            </w:hyperlink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Pr="00152932" w:rsidRDefault="00414F36" w:rsidP="00982BEB">
            <w:pPr>
              <w:pStyle w:val="1"/>
              <w:jc w:val="center"/>
              <w:rPr>
                <w:lang w:val="ru-RU"/>
              </w:rPr>
            </w:pPr>
            <w:hyperlink r:id="rId6" w:history="1">
              <w:r w:rsidR="00F82FD7" w:rsidRPr="00A05346">
                <w:rPr>
                  <w:rStyle w:val="a3"/>
                </w:rPr>
                <w:t>qvartznew</w:t>
              </w:r>
              <w:r w:rsidR="00F82FD7" w:rsidRPr="00A05346">
                <w:rPr>
                  <w:rStyle w:val="a3"/>
                  <w:lang w:val="ru-RU"/>
                </w:rPr>
                <w:t>@</w:t>
              </w:r>
              <w:r w:rsidR="00F82FD7" w:rsidRPr="00A05346">
                <w:rPr>
                  <w:rStyle w:val="a3"/>
                </w:rPr>
                <w:t>mail</w:t>
              </w:r>
              <w:r w:rsidR="00F82FD7" w:rsidRPr="00A05346">
                <w:rPr>
                  <w:rStyle w:val="a3"/>
                  <w:lang w:val="ru-RU"/>
                </w:rPr>
                <w:t>.</w:t>
              </w:r>
              <w:proofErr w:type="spellStart"/>
              <w:r w:rsidR="00F82FD7" w:rsidRPr="00A05346">
                <w:rPr>
                  <w:rStyle w:val="a3"/>
                </w:rPr>
                <w:t>ru</w:t>
              </w:r>
              <w:proofErr w:type="spellEnd"/>
            </w:hyperlink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roofErr w:type="spellStart"/>
            <w:r w:rsidRPr="00325A67">
              <w:rPr>
                <w:color w:val="000000"/>
              </w:rPr>
              <w:t>Расмий</w:t>
            </w:r>
            <w:proofErr w:type="spellEnd"/>
            <w:r w:rsidRPr="00325A67">
              <w:rPr>
                <w:color w:val="000000"/>
              </w:rPr>
              <w:t xml:space="preserve"> </w:t>
            </w:r>
            <w:proofErr w:type="spellStart"/>
            <w:r w:rsidRPr="00325A67">
              <w:rPr>
                <w:color w:val="000000"/>
              </w:rPr>
              <w:t>веб-сайти</w:t>
            </w:r>
            <w:proofErr w:type="spellEnd"/>
            <w:r w:rsidRPr="00325A67">
              <w:rPr>
                <w:color w:val="000000"/>
              </w:rPr>
              <w:t>:</w:t>
            </w:r>
            <w:hyperlink r:id="rId7" w:anchor="2481142" w:history="1">
              <w:r w:rsidRPr="00325A67">
                <w:rPr>
                  <w:color w:val="008080"/>
                </w:rPr>
                <w:t>*</w:t>
              </w:r>
            </w:hyperlink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Pr="00A05346" w:rsidRDefault="00F82FD7" w:rsidP="00982BEB">
            <w:pPr>
              <w:pStyle w:val="1"/>
              <w:jc w:val="center"/>
              <w:rPr>
                <w:lang w:val="ru-RU"/>
              </w:rPr>
            </w:pPr>
            <w:r w:rsidRPr="00A05346">
              <w:rPr>
                <w:sz w:val="22"/>
                <w:szCs w:val="22"/>
              </w:rPr>
              <w:t>www.kvarts.uz</w:t>
            </w:r>
          </w:p>
        </w:tc>
      </w:tr>
      <w:tr w:rsidR="00F82FD7" w:rsidRPr="00325A67" w:rsidTr="00982BEB"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82FD7" w:rsidRPr="00325A67" w:rsidRDefault="00F82FD7" w:rsidP="00982BEB">
            <w:pPr>
              <w:jc w:val="center"/>
            </w:pPr>
            <w:r w:rsidRPr="00325A67">
              <w:t>3.</w:t>
            </w:r>
          </w:p>
        </w:tc>
        <w:tc>
          <w:tcPr>
            <w:tcW w:w="48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Pr>
              <w:jc w:val="center"/>
            </w:pPr>
            <w:r w:rsidRPr="00325A67">
              <w:rPr>
                <w:b/>
                <w:bCs/>
                <w:color w:val="000000"/>
              </w:rPr>
              <w:t>МУҲИМ ФАКТ ТЎҒРИСИДА АХБОРОТ</w:t>
            </w:r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r w:rsidRPr="00325A67">
              <w:t xml:space="preserve">Муҳим </w:t>
            </w:r>
            <w:proofErr w:type="spellStart"/>
            <w:r w:rsidRPr="00325A67">
              <w:t>фактнинг</w:t>
            </w:r>
            <w:proofErr w:type="spellEnd"/>
            <w:r w:rsidRPr="00325A67">
              <w:t xml:space="preserve"> рақами:</w:t>
            </w: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Pr="00325A67" w:rsidRDefault="00F82FD7" w:rsidP="00982BEB">
            <w:r w:rsidRPr="00325A67">
              <w:t>32</w:t>
            </w:r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r w:rsidRPr="00325A67">
              <w:t xml:space="preserve">Муҳим </w:t>
            </w:r>
            <w:proofErr w:type="spellStart"/>
            <w:r w:rsidRPr="00325A67">
              <w:t>фактнинг</w:t>
            </w:r>
            <w:proofErr w:type="spellEnd"/>
            <w:r w:rsidRPr="00325A67">
              <w:t xml:space="preserve"> </w:t>
            </w:r>
            <w:proofErr w:type="spellStart"/>
            <w:r w:rsidRPr="00325A67">
              <w:t>номи</w:t>
            </w:r>
            <w:proofErr w:type="spellEnd"/>
            <w:r w:rsidRPr="00325A67">
              <w:t>:</w:t>
            </w: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Pr="00325A67" w:rsidRDefault="00F82FD7" w:rsidP="00982BEB">
            <w:bookmarkStart w:id="1" w:name="2039558"/>
            <w:r w:rsidRPr="00325A67">
              <w:rPr>
                <w:color w:val="000000"/>
              </w:rPr>
              <w:t xml:space="preserve">Қимматли қоғозлар </w:t>
            </w:r>
            <w:proofErr w:type="spellStart"/>
            <w:r w:rsidRPr="00325A67">
              <w:rPr>
                <w:color w:val="000000"/>
              </w:rPr>
              <w:t>бўйича</w:t>
            </w:r>
            <w:proofErr w:type="spellEnd"/>
            <w:r w:rsidRPr="00325A67">
              <w:rPr>
                <w:color w:val="000000"/>
              </w:rPr>
              <w:t xml:space="preserve"> </w:t>
            </w:r>
            <w:proofErr w:type="spellStart"/>
            <w:r w:rsidRPr="00325A67">
              <w:rPr>
                <w:color w:val="000000"/>
              </w:rPr>
              <w:t>даромадларни</w:t>
            </w:r>
            <w:proofErr w:type="spellEnd"/>
            <w:r w:rsidRPr="00325A67">
              <w:rPr>
                <w:color w:val="000000"/>
              </w:rPr>
              <w:t xml:space="preserve"> ҳисоблаш</w:t>
            </w:r>
            <w:bookmarkEnd w:id="1"/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roofErr w:type="spellStart"/>
            <w:r w:rsidRPr="00325A67">
              <w:rPr>
                <w:color w:val="000000"/>
              </w:rPr>
              <w:t>Эмитентнинг</w:t>
            </w:r>
            <w:proofErr w:type="spellEnd"/>
            <w:r w:rsidRPr="00325A67">
              <w:rPr>
                <w:color w:val="000000"/>
              </w:rPr>
              <w:t xml:space="preserve"> қарор қабул қилган </w:t>
            </w:r>
            <w:proofErr w:type="spellStart"/>
            <w:r w:rsidRPr="00325A67">
              <w:rPr>
                <w:color w:val="000000"/>
              </w:rPr>
              <w:t>органи</w:t>
            </w:r>
            <w:proofErr w:type="spellEnd"/>
            <w:r w:rsidRPr="00325A67">
              <w:rPr>
                <w:color w:val="000000"/>
              </w:rPr>
              <w:t>:</w:t>
            </w: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82FD7" w:rsidRPr="00325A67" w:rsidRDefault="00F82FD7" w:rsidP="00982BEB">
            <w:pPr>
              <w:jc w:val="center"/>
            </w:pPr>
            <w:r>
              <w:rPr>
                <w:noProof/>
                <w:sz w:val="20"/>
                <w:szCs w:val="20"/>
                <w:lang w:val="uz-Cyrl-UZ"/>
              </w:rPr>
              <w:t>АУЙ қарори</w:t>
            </w:r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r w:rsidRPr="00325A67">
              <w:rPr>
                <w:color w:val="000000"/>
              </w:rPr>
              <w:t>Қарор қабул қилинган сана:</w:t>
            </w: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Pr="008422E5" w:rsidRDefault="008833E4" w:rsidP="008833E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30</w:t>
            </w:r>
            <w:r w:rsidR="009B5803">
              <w:rPr>
                <w:sz w:val="20"/>
                <w:szCs w:val="20"/>
                <w:lang w:val="uz-Cyrl-UZ"/>
              </w:rPr>
              <w:t>.0</w:t>
            </w:r>
            <w:r>
              <w:rPr>
                <w:sz w:val="20"/>
                <w:szCs w:val="20"/>
                <w:lang w:val="uz-Cyrl-UZ"/>
              </w:rPr>
              <w:t>9</w:t>
            </w:r>
            <w:r w:rsidR="009B5803">
              <w:rPr>
                <w:sz w:val="20"/>
                <w:szCs w:val="20"/>
                <w:lang w:val="uz-Cyrl-UZ"/>
              </w:rPr>
              <w:t>.20</w:t>
            </w:r>
            <w:r>
              <w:rPr>
                <w:sz w:val="20"/>
                <w:szCs w:val="20"/>
                <w:lang w:val="uz-Cyrl-UZ"/>
              </w:rPr>
              <w:t>20</w:t>
            </w:r>
            <w:r w:rsidR="00F82FD7" w:rsidRPr="008422E5">
              <w:rPr>
                <w:sz w:val="20"/>
                <w:szCs w:val="20"/>
                <w:lang w:val="uz-Cyrl-UZ"/>
              </w:rPr>
              <w:t xml:space="preserve"> й.</w:t>
            </w:r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r w:rsidRPr="00325A67">
              <w:rPr>
                <w:color w:val="000000"/>
              </w:rPr>
              <w:t xml:space="preserve">Эмитент </w:t>
            </w:r>
            <w:proofErr w:type="spellStart"/>
            <w:r w:rsidRPr="00325A67">
              <w:rPr>
                <w:color w:val="000000"/>
              </w:rPr>
              <w:t>органи</w:t>
            </w:r>
            <w:proofErr w:type="spellEnd"/>
            <w:r w:rsidRPr="00325A67">
              <w:rPr>
                <w:color w:val="000000"/>
              </w:rPr>
              <w:t xml:space="preserve"> </w:t>
            </w:r>
            <w:proofErr w:type="spellStart"/>
            <w:r w:rsidRPr="00325A67">
              <w:rPr>
                <w:color w:val="000000"/>
              </w:rPr>
              <w:t>мажлиси</w:t>
            </w:r>
            <w:proofErr w:type="spellEnd"/>
            <w:r w:rsidRPr="00325A67">
              <w:rPr>
                <w:color w:val="000000"/>
              </w:rPr>
              <w:t xml:space="preserve"> (йиғилиши) </w:t>
            </w:r>
            <w:proofErr w:type="spellStart"/>
            <w:r w:rsidRPr="00325A67">
              <w:rPr>
                <w:color w:val="000000"/>
              </w:rPr>
              <w:t>баённомаси</w:t>
            </w:r>
            <w:proofErr w:type="spellEnd"/>
            <w:r w:rsidRPr="00325A67">
              <w:rPr>
                <w:color w:val="000000"/>
              </w:rPr>
              <w:t xml:space="preserve"> </w:t>
            </w:r>
            <w:proofErr w:type="spellStart"/>
            <w:r w:rsidRPr="00325A67">
              <w:rPr>
                <w:color w:val="000000"/>
              </w:rPr>
              <w:t>тузилган</w:t>
            </w:r>
            <w:proofErr w:type="spellEnd"/>
            <w:r w:rsidRPr="00325A67">
              <w:rPr>
                <w:color w:val="000000"/>
              </w:rPr>
              <w:t xml:space="preserve"> сана:</w:t>
            </w: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Pr="008422E5" w:rsidRDefault="00532C64" w:rsidP="008833E4">
            <w:pPr>
              <w:jc w:val="center"/>
              <w:rPr>
                <w:sz w:val="20"/>
                <w:szCs w:val="20"/>
                <w:lang w:val="uz-Cyrl-UZ"/>
              </w:rPr>
            </w:pPr>
            <w:r w:rsidRPr="00532C64">
              <w:rPr>
                <w:sz w:val="20"/>
                <w:szCs w:val="20"/>
                <w:lang w:val="en-US"/>
              </w:rPr>
              <w:t>09</w:t>
            </w:r>
            <w:r w:rsidR="009B5803" w:rsidRPr="00532C64">
              <w:rPr>
                <w:sz w:val="20"/>
                <w:szCs w:val="20"/>
                <w:lang w:val="uz-Cyrl-UZ"/>
              </w:rPr>
              <w:t>.</w:t>
            </w:r>
            <w:r w:rsidR="008833E4" w:rsidRPr="00532C64">
              <w:rPr>
                <w:sz w:val="20"/>
                <w:szCs w:val="20"/>
                <w:lang w:val="uz-Cyrl-UZ"/>
              </w:rPr>
              <w:t>1</w:t>
            </w:r>
            <w:r w:rsidR="009B5803" w:rsidRPr="00532C64">
              <w:rPr>
                <w:sz w:val="20"/>
                <w:szCs w:val="20"/>
                <w:lang w:val="uz-Cyrl-UZ"/>
              </w:rPr>
              <w:t>0.20</w:t>
            </w:r>
            <w:r w:rsidR="008833E4" w:rsidRPr="00532C64">
              <w:rPr>
                <w:sz w:val="20"/>
                <w:szCs w:val="20"/>
                <w:lang w:val="uz-Cyrl-UZ"/>
              </w:rPr>
              <w:t>20</w:t>
            </w:r>
            <w:r w:rsidR="00F82FD7" w:rsidRPr="00532C64">
              <w:rPr>
                <w:sz w:val="20"/>
                <w:szCs w:val="20"/>
                <w:lang w:val="uz-Cyrl-UZ"/>
              </w:rPr>
              <w:t xml:space="preserve"> й.</w:t>
            </w:r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48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roofErr w:type="spellStart"/>
            <w:r w:rsidRPr="00325A67">
              <w:t>Оддий</w:t>
            </w:r>
            <w:proofErr w:type="spellEnd"/>
            <w:r w:rsidRPr="00325A67">
              <w:t xml:space="preserve"> </w:t>
            </w:r>
            <w:proofErr w:type="spellStart"/>
            <w:r w:rsidRPr="00325A67">
              <w:t>акциялар</w:t>
            </w:r>
            <w:proofErr w:type="spellEnd"/>
            <w:r w:rsidRPr="00325A67">
              <w:t xml:space="preserve"> </w:t>
            </w:r>
            <w:proofErr w:type="spellStart"/>
            <w:r w:rsidRPr="00325A67">
              <w:t>бўйича</w:t>
            </w:r>
            <w:proofErr w:type="spellEnd"/>
            <w:r w:rsidRPr="00325A67">
              <w:t xml:space="preserve"> </w:t>
            </w:r>
            <w:proofErr w:type="spellStart"/>
            <w:r w:rsidRPr="00325A67">
              <w:t>дивидендларни</w:t>
            </w:r>
            <w:proofErr w:type="spellEnd"/>
            <w:r w:rsidRPr="00325A67">
              <w:t xml:space="preserve"> ҳисоблаш</w:t>
            </w:r>
            <w:hyperlink r:id="rId8" w:anchor="2481142" w:history="1">
              <w:r w:rsidRPr="00325A67">
                <w:rPr>
                  <w:color w:val="008080"/>
                </w:rPr>
                <w:t>*</w:t>
              </w:r>
            </w:hyperlink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roofErr w:type="spellStart"/>
            <w:r w:rsidRPr="00325A67">
              <w:t>бир</w:t>
            </w:r>
            <w:proofErr w:type="spellEnd"/>
            <w:r w:rsidRPr="00325A67">
              <w:t xml:space="preserve"> дона </w:t>
            </w:r>
            <w:proofErr w:type="spellStart"/>
            <w:r w:rsidRPr="00325A67">
              <w:t>акцияга</w:t>
            </w:r>
            <w:proofErr w:type="spellEnd"/>
            <w:r w:rsidRPr="00325A67">
              <w:t xml:space="preserve"> </w:t>
            </w:r>
            <w:proofErr w:type="spellStart"/>
            <w:r w:rsidRPr="00325A67">
              <w:t>сўмда</w:t>
            </w:r>
            <w:proofErr w:type="spellEnd"/>
            <w:r w:rsidRPr="00325A67">
              <w:t>:</w:t>
            </w: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Pr="009B5803" w:rsidRDefault="009B5803" w:rsidP="008833E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8833E4">
              <w:rPr>
                <w:sz w:val="20"/>
                <w:szCs w:val="20"/>
                <w:lang w:val="uz-Cyrl-UZ"/>
              </w:rPr>
              <w:t>0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uz-Cyrl-UZ"/>
              </w:rPr>
              <w:t xml:space="preserve"> сўм </w:t>
            </w:r>
            <w:r w:rsidR="008833E4">
              <w:rPr>
                <w:sz w:val="20"/>
                <w:szCs w:val="20"/>
                <w:lang w:val="uz-Cyrl-UZ"/>
              </w:rPr>
              <w:t>9</w:t>
            </w:r>
            <w:r>
              <w:rPr>
                <w:sz w:val="20"/>
                <w:szCs w:val="20"/>
                <w:lang w:val="uz-Cyrl-UZ"/>
              </w:rPr>
              <w:t xml:space="preserve">0 тийин                       </w:t>
            </w:r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roofErr w:type="spellStart"/>
            <w:r w:rsidRPr="00325A67">
              <w:t>бир</w:t>
            </w:r>
            <w:proofErr w:type="spellEnd"/>
            <w:r w:rsidRPr="00325A67">
              <w:t xml:space="preserve"> дона </w:t>
            </w:r>
            <w:proofErr w:type="spellStart"/>
            <w:r w:rsidRPr="00325A67">
              <w:t>акциянинг</w:t>
            </w:r>
            <w:proofErr w:type="spellEnd"/>
            <w:r w:rsidRPr="00325A67">
              <w:t xml:space="preserve"> номинал қийматига (%да):</w:t>
            </w: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Pr="00A36423" w:rsidRDefault="008833E4" w:rsidP="00982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6,1</w:t>
            </w:r>
            <w:r w:rsidR="00F82FD7">
              <w:rPr>
                <w:sz w:val="20"/>
                <w:szCs w:val="20"/>
              </w:rPr>
              <w:t xml:space="preserve"> %</w:t>
            </w:r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48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roofErr w:type="spellStart"/>
            <w:r w:rsidRPr="00325A67">
              <w:t>Имтиёзли</w:t>
            </w:r>
            <w:proofErr w:type="spellEnd"/>
            <w:r w:rsidRPr="00325A67">
              <w:t xml:space="preserve"> </w:t>
            </w:r>
            <w:proofErr w:type="spellStart"/>
            <w:r w:rsidRPr="00325A67">
              <w:t>акциялар</w:t>
            </w:r>
            <w:proofErr w:type="spellEnd"/>
            <w:r w:rsidRPr="00325A67">
              <w:t xml:space="preserve"> </w:t>
            </w:r>
            <w:proofErr w:type="spellStart"/>
            <w:r w:rsidRPr="00325A67">
              <w:t>бўйича</w:t>
            </w:r>
            <w:proofErr w:type="spellEnd"/>
            <w:r w:rsidRPr="00325A67">
              <w:t xml:space="preserve"> </w:t>
            </w:r>
            <w:proofErr w:type="spellStart"/>
            <w:r w:rsidRPr="00325A67">
              <w:t>дивидендларни</w:t>
            </w:r>
            <w:proofErr w:type="spellEnd"/>
            <w:r w:rsidRPr="00325A67">
              <w:t xml:space="preserve"> ҳисоблаш </w:t>
            </w:r>
            <w:hyperlink r:id="rId9" w:anchor="2481142" w:history="1">
              <w:r w:rsidRPr="00325A67">
                <w:rPr>
                  <w:color w:val="008080"/>
                </w:rPr>
                <w:t>*</w:t>
              </w:r>
            </w:hyperlink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roofErr w:type="spellStart"/>
            <w:r w:rsidRPr="00325A67">
              <w:t>бир</w:t>
            </w:r>
            <w:proofErr w:type="spellEnd"/>
            <w:r w:rsidRPr="00325A67">
              <w:t xml:space="preserve"> дона </w:t>
            </w:r>
            <w:proofErr w:type="spellStart"/>
            <w:r w:rsidRPr="00325A67">
              <w:t>акцияга</w:t>
            </w:r>
            <w:proofErr w:type="spellEnd"/>
            <w:r w:rsidRPr="00325A67">
              <w:t xml:space="preserve"> </w:t>
            </w:r>
            <w:proofErr w:type="spellStart"/>
            <w:r w:rsidRPr="00325A67">
              <w:t>сўмда</w:t>
            </w:r>
            <w:proofErr w:type="spellEnd"/>
            <w:r w:rsidRPr="00325A67">
              <w:t>:</w:t>
            </w: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Default="00F82FD7" w:rsidP="00982BEB">
            <w:pPr>
              <w:jc w:val="center"/>
            </w:pPr>
            <w:r>
              <w:t>-</w:t>
            </w:r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roofErr w:type="spellStart"/>
            <w:r w:rsidRPr="00325A67">
              <w:t>бир</w:t>
            </w:r>
            <w:proofErr w:type="spellEnd"/>
            <w:r w:rsidRPr="00325A67">
              <w:t xml:space="preserve"> дона </w:t>
            </w:r>
            <w:proofErr w:type="spellStart"/>
            <w:r w:rsidRPr="00325A67">
              <w:t>акциянинг</w:t>
            </w:r>
            <w:proofErr w:type="spellEnd"/>
            <w:r w:rsidRPr="00325A67">
              <w:t xml:space="preserve"> номинал қийматига (%да):</w:t>
            </w: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Pr="00D5704B" w:rsidRDefault="00F82FD7" w:rsidP="00982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48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roofErr w:type="gramStart"/>
            <w:r w:rsidRPr="00325A67">
              <w:t>Бош</w:t>
            </w:r>
            <w:proofErr w:type="gramEnd"/>
            <w:r w:rsidRPr="00325A67">
              <w:t xml:space="preserve">қа қимматли қоғозлар </w:t>
            </w:r>
            <w:proofErr w:type="spellStart"/>
            <w:r w:rsidRPr="00325A67">
              <w:t>бўйича</w:t>
            </w:r>
            <w:proofErr w:type="spellEnd"/>
            <w:r w:rsidRPr="00325A67">
              <w:t xml:space="preserve"> </w:t>
            </w:r>
            <w:proofErr w:type="spellStart"/>
            <w:r w:rsidRPr="00325A67">
              <w:t>даромадларни</w:t>
            </w:r>
            <w:proofErr w:type="spellEnd"/>
            <w:r w:rsidRPr="00325A67">
              <w:t xml:space="preserve"> ҳисоблаш </w:t>
            </w:r>
            <w:hyperlink r:id="rId10" w:anchor="2481142" w:history="1">
              <w:r w:rsidRPr="00325A67">
                <w:rPr>
                  <w:color w:val="008080"/>
                </w:rPr>
                <w:t>*</w:t>
              </w:r>
            </w:hyperlink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roofErr w:type="spellStart"/>
            <w:r w:rsidRPr="00325A67">
              <w:t>бир</w:t>
            </w:r>
            <w:proofErr w:type="spellEnd"/>
            <w:r w:rsidRPr="00325A67">
              <w:t xml:space="preserve"> дона қимматли қоғозга (</w:t>
            </w:r>
            <w:proofErr w:type="spellStart"/>
            <w:r w:rsidRPr="00325A67">
              <w:t>сўмда</w:t>
            </w:r>
            <w:proofErr w:type="spellEnd"/>
            <w:r w:rsidRPr="00325A67">
              <w:t>):</w:t>
            </w: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Default="00F82FD7" w:rsidP="00982BEB">
            <w:pPr>
              <w:jc w:val="center"/>
            </w:pPr>
            <w:r>
              <w:t>-</w:t>
            </w:r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roofErr w:type="spellStart"/>
            <w:r w:rsidRPr="00325A67">
              <w:t>бир</w:t>
            </w:r>
            <w:proofErr w:type="spellEnd"/>
            <w:r w:rsidRPr="00325A67">
              <w:t xml:space="preserve"> дона қимматли қоғознинг номинал қийматига (%да):</w:t>
            </w: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Pr="00D5704B" w:rsidRDefault="00F82FD7" w:rsidP="00982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r w:rsidRPr="00325A67">
              <w:rPr>
                <w:color w:val="000000"/>
              </w:rPr>
              <w:t xml:space="preserve">Қимматли қоғозлар </w:t>
            </w:r>
            <w:proofErr w:type="spellStart"/>
            <w:r w:rsidRPr="00325A67">
              <w:rPr>
                <w:color w:val="000000"/>
              </w:rPr>
              <w:t>бўйича</w:t>
            </w:r>
            <w:proofErr w:type="spellEnd"/>
            <w:r w:rsidRPr="00325A67">
              <w:rPr>
                <w:color w:val="000000"/>
              </w:rPr>
              <w:t xml:space="preserve"> </w:t>
            </w:r>
            <w:proofErr w:type="spellStart"/>
            <w:r w:rsidRPr="00325A67">
              <w:rPr>
                <w:color w:val="000000"/>
              </w:rPr>
              <w:t>даромадларни</w:t>
            </w:r>
            <w:proofErr w:type="spellEnd"/>
            <w:r w:rsidRPr="00325A67">
              <w:rPr>
                <w:color w:val="000000"/>
              </w:rPr>
              <w:t xml:space="preserve"> </w:t>
            </w:r>
            <w:proofErr w:type="spellStart"/>
            <w:r w:rsidRPr="00325A67">
              <w:rPr>
                <w:color w:val="000000"/>
              </w:rPr>
              <w:t>тўлашни</w:t>
            </w:r>
            <w:proofErr w:type="spellEnd"/>
            <w:r w:rsidRPr="00325A67">
              <w:rPr>
                <w:color w:val="000000"/>
              </w:rPr>
              <w:t xml:space="preserve"> </w:t>
            </w:r>
            <w:proofErr w:type="spellStart"/>
            <w:r w:rsidRPr="00325A67">
              <w:rPr>
                <w:color w:val="000000"/>
              </w:rPr>
              <w:t>бошлаш</w:t>
            </w:r>
            <w:proofErr w:type="spellEnd"/>
            <w:r w:rsidRPr="00325A67">
              <w:rPr>
                <w:color w:val="000000"/>
              </w:rPr>
              <w:t xml:space="preserve"> </w:t>
            </w:r>
            <w:proofErr w:type="spellStart"/>
            <w:r w:rsidRPr="00325A67">
              <w:rPr>
                <w:color w:val="000000"/>
              </w:rPr>
              <w:t>ва</w:t>
            </w:r>
            <w:proofErr w:type="spellEnd"/>
            <w:r w:rsidRPr="00325A67">
              <w:rPr>
                <w:color w:val="000000"/>
              </w:rPr>
              <w:t xml:space="preserve"> </w:t>
            </w:r>
            <w:proofErr w:type="spellStart"/>
            <w:r w:rsidRPr="00325A67">
              <w:rPr>
                <w:color w:val="000000"/>
              </w:rPr>
              <w:t>тугаш</w:t>
            </w:r>
            <w:proofErr w:type="spellEnd"/>
            <w:r w:rsidRPr="00325A67">
              <w:rPr>
                <w:color w:val="000000"/>
              </w:rPr>
              <w:t xml:space="preserve"> </w:t>
            </w:r>
            <w:proofErr w:type="spellStart"/>
            <w:r w:rsidRPr="00325A67">
              <w:rPr>
                <w:color w:val="000000"/>
              </w:rPr>
              <w:t>санаси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Pr="00325A67" w:rsidRDefault="00F82FD7" w:rsidP="00982BEB">
            <w:pPr>
              <w:jc w:val="center"/>
            </w:pPr>
            <w:proofErr w:type="spellStart"/>
            <w:r w:rsidRPr="00325A67">
              <w:rPr>
                <w:color w:val="000000"/>
              </w:rPr>
              <w:t>Бошлаш</w:t>
            </w:r>
            <w:proofErr w:type="spellEnd"/>
            <w:r w:rsidRPr="00325A67">
              <w:rPr>
                <w:color w:val="000000"/>
              </w:rPr>
              <w:t xml:space="preserve"> </w:t>
            </w:r>
            <w:proofErr w:type="spellStart"/>
            <w:r w:rsidRPr="00325A67">
              <w:rPr>
                <w:color w:val="000000"/>
              </w:rPr>
              <w:t>санаси</w:t>
            </w:r>
            <w:proofErr w:type="spellEnd"/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Pr>
              <w:jc w:val="center"/>
            </w:pPr>
            <w:proofErr w:type="spellStart"/>
            <w:r w:rsidRPr="00325A67">
              <w:rPr>
                <w:color w:val="000000"/>
              </w:rPr>
              <w:t>Тугаш</w:t>
            </w:r>
            <w:proofErr w:type="spellEnd"/>
            <w:r w:rsidRPr="00325A67">
              <w:rPr>
                <w:color w:val="000000"/>
              </w:rPr>
              <w:t xml:space="preserve"> </w:t>
            </w:r>
            <w:proofErr w:type="spellStart"/>
            <w:r w:rsidRPr="00325A67">
              <w:rPr>
                <w:color w:val="000000"/>
              </w:rPr>
              <w:t>санаси</w:t>
            </w:r>
            <w:proofErr w:type="spellEnd"/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roofErr w:type="spellStart"/>
            <w:r w:rsidRPr="00325A67">
              <w:t>оддий</w:t>
            </w:r>
            <w:proofErr w:type="spellEnd"/>
            <w:r w:rsidRPr="00325A67">
              <w:t xml:space="preserve"> </w:t>
            </w:r>
            <w:proofErr w:type="spellStart"/>
            <w:r w:rsidRPr="00325A67">
              <w:t>акциялар</w:t>
            </w:r>
            <w:proofErr w:type="spellEnd"/>
            <w:r w:rsidRPr="00325A67">
              <w:t xml:space="preserve"> </w:t>
            </w:r>
            <w:proofErr w:type="spellStart"/>
            <w:r w:rsidRPr="00325A67">
              <w:t>бўйича</w:t>
            </w:r>
            <w:proofErr w:type="spellEnd"/>
            <w:r w:rsidRPr="00325A67">
              <w:t>: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Pr="00962F38" w:rsidRDefault="008833E4" w:rsidP="00883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30</w:t>
            </w:r>
            <w:r w:rsidR="00BA29C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uz-Cyrl-UZ"/>
              </w:rPr>
              <w:t>9</w:t>
            </w:r>
            <w:r w:rsidR="00BA29C6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  <w:lang w:val="uz-Cyrl-UZ"/>
              </w:rPr>
              <w:t>20</w:t>
            </w:r>
            <w:proofErr w:type="spellStart"/>
            <w:r w:rsidR="00F82FD7">
              <w:rPr>
                <w:sz w:val="20"/>
                <w:szCs w:val="20"/>
              </w:rPr>
              <w:t>й</w:t>
            </w:r>
            <w:proofErr w:type="spellEnd"/>
            <w:r w:rsidR="00F82FD7" w:rsidRPr="00962F38">
              <w:rPr>
                <w:sz w:val="20"/>
                <w:szCs w:val="20"/>
              </w:rPr>
              <w:t>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962F38" w:rsidRDefault="008833E4" w:rsidP="00EB3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28</w:t>
            </w:r>
            <w:r w:rsidR="00BA29C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uz-Cyrl-UZ"/>
              </w:rPr>
              <w:t>1</w:t>
            </w:r>
            <w:r w:rsidR="00EB3499">
              <w:rPr>
                <w:sz w:val="20"/>
                <w:szCs w:val="20"/>
                <w:lang w:val="uz-Cyrl-UZ"/>
              </w:rPr>
              <w:t>1</w:t>
            </w:r>
            <w:r w:rsidR="00BA29C6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  <w:lang w:val="uz-Cyrl-UZ"/>
              </w:rPr>
              <w:t>20</w:t>
            </w:r>
            <w:proofErr w:type="spellStart"/>
            <w:r w:rsidR="00F82FD7">
              <w:rPr>
                <w:sz w:val="20"/>
                <w:szCs w:val="20"/>
              </w:rPr>
              <w:t>й</w:t>
            </w:r>
            <w:proofErr w:type="spellEnd"/>
            <w:r w:rsidR="00F82FD7" w:rsidRPr="00962F38">
              <w:rPr>
                <w:sz w:val="20"/>
                <w:szCs w:val="20"/>
              </w:rPr>
              <w:t>.</w:t>
            </w:r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roofErr w:type="spellStart"/>
            <w:r w:rsidRPr="00325A67">
              <w:t>имтиёзли</w:t>
            </w:r>
            <w:proofErr w:type="spellEnd"/>
            <w:r w:rsidRPr="00325A67">
              <w:t xml:space="preserve"> </w:t>
            </w:r>
            <w:proofErr w:type="spellStart"/>
            <w:r w:rsidRPr="00325A67">
              <w:t>акциялар</w:t>
            </w:r>
            <w:proofErr w:type="spellEnd"/>
            <w:r w:rsidRPr="00325A67">
              <w:t xml:space="preserve"> </w:t>
            </w:r>
            <w:proofErr w:type="spellStart"/>
            <w:r w:rsidRPr="00325A67">
              <w:t>бўйича</w:t>
            </w:r>
            <w:proofErr w:type="spellEnd"/>
            <w:r w:rsidRPr="00325A67">
              <w:t>: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Default="00F82FD7" w:rsidP="00982BEB">
            <w:pPr>
              <w:jc w:val="center"/>
            </w:pPr>
            <w:r>
              <w:t>-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Default="00F82FD7" w:rsidP="00982BEB">
            <w:pPr>
              <w:jc w:val="center"/>
            </w:pPr>
            <w:r>
              <w:t>-</w:t>
            </w:r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roofErr w:type="gramStart"/>
            <w:r w:rsidRPr="00325A67">
              <w:t>бош</w:t>
            </w:r>
            <w:proofErr w:type="gramEnd"/>
            <w:r w:rsidRPr="00325A67">
              <w:t xml:space="preserve">қа қимматли қоғозлар </w:t>
            </w:r>
            <w:proofErr w:type="spellStart"/>
            <w:r w:rsidRPr="00325A67">
              <w:t>бўйича</w:t>
            </w:r>
            <w:proofErr w:type="spellEnd"/>
            <w:r w:rsidRPr="00325A67">
              <w:t>: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Default="00F82FD7" w:rsidP="00982BEB">
            <w:pPr>
              <w:jc w:val="center"/>
            </w:pPr>
            <w:r>
              <w:t>-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Default="00F82FD7" w:rsidP="00982BEB">
            <w:pPr>
              <w:jc w:val="center"/>
            </w:pPr>
            <w:r>
              <w:t>-</w:t>
            </w:r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r w:rsidRPr="00325A67">
              <w:rPr>
                <w:color w:val="000000"/>
              </w:rPr>
              <w:t xml:space="preserve">Қимматли қоғозлар </w:t>
            </w:r>
            <w:proofErr w:type="spellStart"/>
            <w:r w:rsidRPr="00325A67">
              <w:rPr>
                <w:color w:val="000000"/>
              </w:rPr>
              <w:t>бўйича</w:t>
            </w:r>
            <w:proofErr w:type="spellEnd"/>
            <w:r w:rsidRPr="00325A67">
              <w:rPr>
                <w:color w:val="000000"/>
              </w:rPr>
              <w:t xml:space="preserve"> ҳисобланган </w:t>
            </w:r>
            <w:proofErr w:type="spellStart"/>
            <w:r w:rsidRPr="00325A67">
              <w:rPr>
                <w:color w:val="000000"/>
              </w:rPr>
              <w:t>даромадни</w:t>
            </w:r>
            <w:proofErr w:type="spellEnd"/>
            <w:r w:rsidRPr="00325A67">
              <w:rPr>
                <w:color w:val="000000"/>
              </w:rPr>
              <w:t xml:space="preserve"> </w:t>
            </w:r>
            <w:proofErr w:type="spellStart"/>
            <w:r w:rsidRPr="00325A67">
              <w:rPr>
                <w:color w:val="000000"/>
              </w:rPr>
              <w:t>тўлаш</w:t>
            </w:r>
            <w:proofErr w:type="spellEnd"/>
            <w:r w:rsidRPr="00325A67">
              <w:rPr>
                <w:color w:val="000000"/>
              </w:rPr>
              <w:t xml:space="preserve"> </w:t>
            </w:r>
            <w:proofErr w:type="spellStart"/>
            <w:r w:rsidRPr="00325A67">
              <w:rPr>
                <w:color w:val="000000"/>
              </w:rPr>
              <w:t>шакли</w:t>
            </w:r>
            <w:proofErr w:type="spellEnd"/>
            <w:r w:rsidRPr="00325A67">
              <w:rPr>
                <w:color w:val="000000"/>
              </w:rPr>
              <w:t xml:space="preserve"> (пул маблағлари </w:t>
            </w:r>
            <w:proofErr w:type="spellStart"/>
            <w:r w:rsidRPr="00325A67">
              <w:rPr>
                <w:color w:val="000000"/>
              </w:rPr>
              <w:t>ва</w:t>
            </w:r>
            <w:proofErr w:type="spellEnd"/>
            <w:r w:rsidRPr="00325A67">
              <w:rPr>
                <w:color w:val="000000"/>
              </w:rPr>
              <w:t xml:space="preserve"> </w:t>
            </w:r>
            <w:proofErr w:type="gramStart"/>
            <w:r w:rsidRPr="00325A67">
              <w:rPr>
                <w:color w:val="000000"/>
              </w:rPr>
              <w:t>бош</w:t>
            </w:r>
            <w:proofErr w:type="gramEnd"/>
            <w:r w:rsidRPr="00325A67">
              <w:rPr>
                <w:color w:val="000000"/>
              </w:rPr>
              <w:t xml:space="preserve">қа </w:t>
            </w:r>
            <w:proofErr w:type="spellStart"/>
            <w:r w:rsidRPr="00325A67">
              <w:rPr>
                <w:color w:val="000000"/>
              </w:rPr>
              <w:t>мол-мулк</w:t>
            </w:r>
            <w:proofErr w:type="spellEnd"/>
            <w:r w:rsidRPr="00325A67">
              <w:rPr>
                <w:color w:val="000000"/>
              </w:rPr>
              <w:t>):</w:t>
            </w: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Pr="00A22999" w:rsidRDefault="00F82FD7" w:rsidP="00982BEB">
            <w:pPr>
              <w:rPr>
                <w:lang w:val="uz-Cyrl-UZ"/>
              </w:rPr>
            </w:pPr>
            <w:r>
              <w:rPr>
                <w:noProof/>
                <w:sz w:val="20"/>
                <w:szCs w:val="20"/>
              </w:rPr>
              <w:t>Жисмоний шпхсларга шахсий хисоб ва</w:t>
            </w:r>
            <w:r>
              <w:rPr>
                <w:noProof/>
                <w:sz w:val="20"/>
                <w:szCs w:val="20"/>
                <w:lang w:val="uz-Cyrl-UZ"/>
              </w:rPr>
              <w:t>р</w:t>
            </w:r>
            <w:r>
              <w:rPr>
                <w:noProof/>
                <w:sz w:val="20"/>
                <w:szCs w:val="20"/>
              </w:rPr>
              <w:t>ақларига</w:t>
            </w:r>
            <w:r>
              <w:rPr>
                <w:noProof/>
                <w:sz w:val="20"/>
                <w:szCs w:val="20"/>
                <w:lang w:val="uz-Cyrl-UZ"/>
              </w:rPr>
              <w:t>,  пластик карталарига, юридик шахсларга банк</w:t>
            </w:r>
            <w:r w:rsidR="008833E4">
              <w:rPr>
                <w:noProof/>
                <w:sz w:val="20"/>
                <w:szCs w:val="20"/>
                <w:lang w:val="uz-Cyrl-UZ"/>
              </w:rPr>
              <w:t xml:space="preserve"> </w:t>
            </w:r>
            <w:r>
              <w:rPr>
                <w:noProof/>
                <w:sz w:val="20"/>
                <w:szCs w:val="20"/>
                <w:lang w:val="uz-Cyrl-UZ"/>
              </w:rPr>
              <w:t xml:space="preserve"> ҳисоб рақамларига</w:t>
            </w:r>
          </w:p>
        </w:tc>
      </w:tr>
    </w:tbl>
    <w:p w:rsidR="00F82FD7" w:rsidRPr="00325A67" w:rsidRDefault="00F82FD7" w:rsidP="00F82FD7">
      <w:pPr>
        <w:jc w:val="both"/>
        <w:rPr>
          <w:vanish/>
          <w:color w:val="000000"/>
        </w:rPr>
      </w:pPr>
      <w:bookmarkStart w:id="2" w:name="2481141"/>
    </w:p>
    <w:bookmarkEnd w:id="2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783"/>
        <w:gridCol w:w="4617"/>
      </w:tblGrid>
      <w:tr w:rsidR="00F82FD7" w:rsidTr="00982BEB">
        <w:tc>
          <w:tcPr>
            <w:tcW w:w="2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F82FD7" w:rsidRDefault="00F82FD7" w:rsidP="00982BEB">
            <w:pPr>
              <w:rPr>
                <w:color w:val="000000"/>
                <w:lang w:val="uz-Cyrl-UZ"/>
              </w:rPr>
            </w:pPr>
          </w:p>
          <w:p w:rsidR="00F82FD7" w:rsidRDefault="00F82FD7" w:rsidP="00982BEB">
            <w:pPr>
              <w:rPr>
                <w:color w:val="000000"/>
              </w:rPr>
            </w:pPr>
          </w:p>
          <w:p w:rsidR="00F82FD7" w:rsidRPr="00DF4EA2" w:rsidRDefault="00F82FD7" w:rsidP="00982BEB">
            <w:pPr>
              <w:rPr>
                <w:lang w:val="uz-Cyrl-UZ"/>
              </w:rPr>
            </w:pPr>
            <w:proofErr w:type="spellStart"/>
            <w:r>
              <w:rPr>
                <w:color w:val="000000"/>
              </w:rPr>
              <w:t>Ижроия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</w:t>
            </w:r>
            <w:proofErr w:type="spellEnd"/>
            <w:r>
              <w:rPr>
                <w:color w:val="000000"/>
              </w:rPr>
              <w:t xml:space="preserve"> раҳбарининг Ф.И.Ш.:‎</w:t>
            </w:r>
            <w:r>
              <w:rPr>
                <w:color w:val="000000"/>
                <w:lang w:val="uz-Cyrl-UZ"/>
              </w:rPr>
              <w:t xml:space="preserve">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F82FD7" w:rsidRDefault="00F82FD7" w:rsidP="00982BEB">
            <w:pPr>
              <w:rPr>
                <w:noProof/>
                <w:lang w:val="uz-Cyrl-UZ"/>
              </w:rPr>
            </w:pPr>
          </w:p>
          <w:p w:rsidR="00F82FD7" w:rsidRDefault="00F82FD7" w:rsidP="00982BEB">
            <w:pPr>
              <w:rPr>
                <w:noProof/>
              </w:rPr>
            </w:pPr>
          </w:p>
          <w:p w:rsidR="00F82FD7" w:rsidRDefault="00BE1419" w:rsidP="00982BEB">
            <w:pPr>
              <w:rPr>
                <w:color w:val="000000"/>
                <w:lang w:val="uz-Cyrl-UZ"/>
              </w:rPr>
            </w:pPr>
            <w:r>
              <w:rPr>
                <w:noProof/>
              </w:rPr>
              <w:t xml:space="preserve">Буриев </w:t>
            </w:r>
            <w:r w:rsidR="00F82FD7">
              <w:rPr>
                <w:noProof/>
              </w:rPr>
              <w:t xml:space="preserve"> А</w:t>
            </w:r>
            <w:r w:rsidR="00F82FD7">
              <w:rPr>
                <w:noProof/>
                <w:lang w:val="uz-Cyrl-UZ"/>
              </w:rPr>
              <w:t>к</w:t>
            </w:r>
            <w:r w:rsidR="00F82FD7">
              <w:rPr>
                <w:noProof/>
              </w:rPr>
              <w:t xml:space="preserve">мал </w:t>
            </w:r>
            <w:r>
              <w:rPr>
                <w:noProof/>
              </w:rPr>
              <w:t>Ибраги</w:t>
            </w:r>
            <w:r w:rsidR="00F82FD7">
              <w:rPr>
                <w:noProof/>
              </w:rPr>
              <w:t>мович</w:t>
            </w:r>
            <w:r w:rsidR="00F82FD7">
              <w:rPr>
                <w:color w:val="000000"/>
              </w:rPr>
              <w:t xml:space="preserve"> </w:t>
            </w:r>
          </w:p>
          <w:p w:rsidR="00F82FD7" w:rsidRPr="005304C4" w:rsidRDefault="00F82FD7" w:rsidP="00982BEB">
            <w:pPr>
              <w:rPr>
                <w:lang w:val="uz-Cyrl-UZ"/>
              </w:rPr>
            </w:pPr>
          </w:p>
        </w:tc>
      </w:tr>
      <w:tr w:rsidR="00F82FD7" w:rsidTr="00982BEB">
        <w:tc>
          <w:tcPr>
            <w:tcW w:w="2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F82FD7" w:rsidRPr="005304C4" w:rsidRDefault="00F82FD7" w:rsidP="00982BEB">
            <w:pPr>
              <w:rPr>
                <w:lang w:val="uz-Cyrl-UZ"/>
              </w:rPr>
            </w:pPr>
            <w:r>
              <w:rPr>
                <w:color w:val="000000"/>
              </w:rPr>
              <w:t xml:space="preserve">‎Бош </w:t>
            </w:r>
            <w:proofErr w:type="spellStart"/>
            <w:r>
              <w:rPr>
                <w:color w:val="000000"/>
              </w:rPr>
              <w:t>бухгалтернинг</w:t>
            </w:r>
            <w:proofErr w:type="spellEnd"/>
            <w:r>
              <w:rPr>
                <w:color w:val="000000"/>
              </w:rPr>
              <w:t xml:space="preserve"> Ф.И.Ш.:‎</w:t>
            </w:r>
            <w:r>
              <w:rPr>
                <w:color w:val="000000"/>
                <w:lang w:val="uz-Cyrl-UZ"/>
              </w:rPr>
              <w:t xml:space="preserve">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F82FD7" w:rsidRPr="00345041" w:rsidRDefault="00F82FD7" w:rsidP="00982BE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Исабаев Аброржон Акбарович</w:t>
            </w:r>
          </w:p>
        </w:tc>
      </w:tr>
      <w:tr w:rsidR="00F82FD7" w:rsidTr="00982BEB">
        <w:tc>
          <w:tcPr>
            <w:tcW w:w="2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F82FD7" w:rsidRDefault="00F82FD7" w:rsidP="00982BEB">
            <w:pPr>
              <w:rPr>
                <w:color w:val="000000"/>
                <w:lang w:val="uz-Cyrl-UZ"/>
              </w:rPr>
            </w:pPr>
            <w:r>
              <w:rPr>
                <w:color w:val="000000"/>
              </w:rPr>
              <w:br/>
              <w:t>‎</w:t>
            </w:r>
            <w:proofErr w:type="spellStart"/>
            <w:r>
              <w:rPr>
                <w:color w:val="000000"/>
              </w:rPr>
              <w:t>Веб-сайтда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ахборот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жойлаштирга</w:t>
            </w:r>
            <w:proofErr w:type="spellEnd"/>
          </w:p>
          <w:p w:rsidR="00F82FD7" w:rsidRDefault="00F82FD7" w:rsidP="00982BEB">
            <w:proofErr w:type="spellStart"/>
            <w:r>
              <w:rPr>
                <w:color w:val="000000"/>
              </w:rPr>
              <w:t>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ваколатли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шахснинг</w:t>
            </w:r>
            <w:proofErr w:type="spellEnd"/>
            <w:r>
              <w:rPr>
                <w:color w:val="000000"/>
              </w:rPr>
              <w:t xml:space="preserve"> Ф.И.Ш.:‎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F82FD7" w:rsidRDefault="00F82FD7" w:rsidP="00982BEB">
            <w:r>
              <w:rPr>
                <w:noProof/>
              </w:rPr>
              <w:t>Мамаджанов Гуломжон Рахматович</w:t>
            </w:r>
          </w:p>
        </w:tc>
      </w:tr>
    </w:tbl>
    <w:p w:rsidR="00F82FD7" w:rsidRDefault="00F82FD7" w:rsidP="00F82FD7">
      <w:pPr>
        <w:rPr>
          <w:lang w:val="uz-Cyrl-UZ"/>
        </w:rPr>
      </w:pPr>
    </w:p>
    <w:p w:rsidR="00F82FD7" w:rsidRDefault="00F82FD7" w:rsidP="00F82FD7"/>
    <w:p w:rsidR="00F559E7" w:rsidRDefault="00F559E7"/>
    <w:sectPr w:rsidR="00F559E7" w:rsidSect="00F55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FD7"/>
    <w:rsid w:val="001F2ABB"/>
    <w:rsid w:val="00414F36"/>
    <w:rsid w:val="00532C64"/>
    <w:rsid w:val="00714F25"/>
    <w:rsid w:val="00785D80"/>
    <w:rsid w:val="008833E4"/>
    <w:rsid w:val="008E4A55"/>
    <w:rsid w:val="009B5803"/>
    <w:rsid w:val="00A50715"/>
    <w:rsid w:val="00BA29C6"/>
    <w:rsid w:val="00BE1419"/>
    <w:rsid w:val="00EB3499"/>
    <w:rsid w:val="00F559E7"/>
    <w:rsid w:val="00F82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2FD7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2FD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rsid w:val="00F82F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x.uz/pages/getpage.aspx?lact_id=203844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ex.uz/pages/getpage.aspx?lact_id=203844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vartznew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ex.uz/pages/getpage.aspx?lact_id=2038449" TargetMode="External"/><Relationship Id="rId10" Type="http://schemas.openxmlformats.org/officeDocument/2006/relationships/hyperlink" Target="http://www.lex.uz/pages/getpage.aspx?lact_id=2038449" TargetMode="External"/><Relationship Id="rId4" Type="http://schemas.openxmlformats.org/officeDocument/2006/relationships/hyperlink" Target="http://www.lex.uz/pages/getpage.aspx?lact_id=2038449" TargetMode="External"/><Relationship Id="rId9" Type="http://schemas.openxmlformats.org/officeDocument/2006/relationships/hyperlink" Target="http://www.lex.uz/pages/getpage.aspx?lact_id=20384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347</Words>
  <Characters>1981</Characters>
  <Application>Microsoft Office Word</Application>
  <DocSecurity>0</DocSecurity>
  <Lines>16</Lines>
  <Paragraphs>4</Paragraphs>
  <ScaleCrop>false</ScaleCrop>
  <Company>Home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gulom</dc:creator>
  <cp:keywords/>
  <dc:description/>
  <cp:lastModifiedBy>gulom</cp:lastModifiedBy>
  <cp:revision>9</cp:revision>
  <dcterms:created xsi:type="dcterms:W3CDTF">2017-12-21T07:48:00Z</dcterms:created>
  <dcterms:modified xsi:type="dcterms:W3CDTF">2020-10-09T08:25:00Z</dcterms:modified>
</cp:coreProperties>
</file>