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4A" w:rsidRPr="00AB2E4A" w:rsidRDefault="00AB2E4A" w:rsidP="0030023B">
      <w:pPr>
        <w:jc w:val="center"/>
        <w:rPr>
          <w:rStyle w:val="fontstyle01"/>
          <w:rFonts w:ascii="Times New Roman" w:hAnsi="Times New Roman" w:cs="Times New Roman"/>
        </w:rPr>
      </w:pPr>
      <w:r w:rsidRPr="00AB2E4A">
        <w:rPr>
          <w:rStyle w:val="fontstyle01"/>
          <w:rFonts w:ascii="Times New Roman" w:hAnsi="Times New Roman" w:cs="Times New Roman"/>
        </w:rPr>
        <w:t>"</w:t>
      </w:r>
      <w:r w:rsidR="0030023B">
        <w:rPr>
          <w:rStyle w:val="fontstyle01"/>
          <w:rFonts w:ascii="Times New Roman" w:hAnsi="Times New Roman" w:cs="Times New Roman"/>
        </w:rPr>
        <w:t>Кварц</w:t>
      </w:r>
      <w:r w:rsidRPr="00AB2E4A">
        <w:rPr>
          <w:rStyle w:val="fontstyle01"/>
          <w:rFonts w:ascii="Times New Roman" w:hAnsi="Times New Roman" w:cs="Times New Roman"/>
        </w:rPr>
        <w:t>" АЖ ташкилий тузилмасига тушунтириш хати</w:t>
      </w:r>
    </w:p>
    <w:p w:rsidR="008338A5" w:rsidRDefault="00901500" w:rsidP="00901500">
      <w:pPr>
        <w:ind w:firstLine="708"/>
        <w:jc w:val="both"/>
        <w:rPr>
          <w:rStyle w:val="fontstyle21"/>
          <w:rFonts w:ascii="Times New Roman" w:hAnsi="Times New Roman" w:cs="Times New Roman"/>
          <w:lang w:val="uz-Cyrl-UZ"/>
        </w:rPr>
      </w:pPr>
      <w:r>
        <w:rPr>
          <w:rStyle w:val="fontstyle21"/>
          <w:rFonts w:ascii="Times New Roman" w:hAnsi="Times New Roman" w:cs="Times New Roman"/>
        </w:rPr>
        <w:t>Акц</w:t>
      </w:r>
      <w:r w:rsidR="00AB2E4A" w:rsidRPr="00AB2E4A">
        <w:rPr>
          <w:rStyle w:val="fontstyle21"/>
          <w:rFonts w:ascii="Times New Roman" w:hAnsi="Times New Roman" w:cs="Times New Roman"/>
        </w:rPr>
        <w:t xml:space="preserve">иядорлар, Кузатув Кенгаши ва </w:t>
      </w:r>
      <w:r w:rsidR="00AD3D38">
        <w:rPr>
          <w:rStyle w:val="fontstyle21"/>
          <w:rFonts w:ascii="Times New Roman" w:hAnsi="Times New Roman" w:cs="Times New Roman"/>
          <w:lang w:val="uz-Cyrl-UZ"/>
        </w:rPr>
        <w:t>жамият мансабдор шах</w:t>
      </w:r>
      <w:r w:rsidR="00EC3532">
        <w:rPr>
          <w:rStyle w:val="fontstyle21"/>
          <w:rFonts w:ascii="Times New Roman" w:hAnsi="Times New Roman" w:cs="Times New Roman"/>
          <w:lang w:val="uz-Cyrl-UZ"/>
        </w:rPr>
        <w:t xml:space="preserve">слари </w:t>
      </w:r>
      <w:r w:rsidR="00AB2E4A" w:rsidRPr="00AB2E4A">
        <w:rPr>
          <w:rStyle w:val="fontstyle21"/>
          <w:rFonts w:ascii="Times New Roman" w:hAnsi="Times New Roman" w:cs="Times New Roman"/>
        </w:rPr>
        <w:t>учун</w:t>
      </w:r>
      <w:r w:rsidR="00EC3532">
        <w:rPr>
          <w:rStyle w:val="fontstyle21"/>
          <w:rFonts w:ascii="Times New Roman" w:hAnsi="Times New Roman" w:cs="Times New Roman"/>
          <w:lang w:val="uz-Cyrl-UZ"/>
        </w:rPr>
        <w:t xml:space="preserve"> энг</w:t>
      </w:r>
      <w:r w:rsidR="00AB2E4A" w:rsidRPr="00AB2E4A">
        <w:rPr>
          <w:rStyle w:val="fontstyle21"/>
          <w:rFonts w:ascii="Times New Roman" w:hAnsi="Times New Roman" w:cs="Times New Roman"/>
        </w:rPr>
        <w:t xml:space="preserve"> муҳим тамойилларини ўз ичига олган корпоратив бошқарув кодекси ва халқаро корпоратив бошқарув стандартлари талабларига мувофиқ бошқарув тизимини такомиллаштириш мақсадида, </w:t>
      </w:r>
      <w:r w:rsidR="0092063B">
        <w:rPr>
          <w:rStyle w:val="fontstyle21"/>
          <w:rFonts w:ascii="Times New Roman" w:hAnsi="Times New Roman" w:cs="Times New Roman"/>
        </w:rPr>
        <w:t>2022</w:t>
      </w:r>
      <w:r w:rsidR="0030023B">
        <w:rPr>
          <w:rStyle w:val="fontstyle21"/>
          <w:rFonts w:ascii="Times New Roman" w:hAnsi="Times New Roman" w:cs="Times New Roman"/>
        </w:rPr>
        <w:t xml:space="preserve"> йил </w:t>
      </w:r>
      <w:r w:rsidR="0092063B">
        <w:rPr>
          <w:rStyle w:val="fontstyle21"/>
          <w:rFonts w:ascii="Times New Roman" w:hAnsi="Times New Roman" w:cs="Times New Roman"/>
          <w:lang w:val="uz-Cyrl-UZ"/>
        </w:rPr>
        <w:t>23</w:t>
      </w:r>
      <w:r w:rsidR="0030023B">
        <w:rPr>
          <w:rStyle w:val="fontstyle21"/>
          <w:rFonts w:ascii="Times New Roman" w:hAnsi="Times New Roman" w:cs="Times New Roman"/>
        </w:rPr>
        <w:t xml:space="preserve"> </w:t>
      </w:r>
      <w:r w:rsidR="0092063B">
        <w:rPr>
          <w:rStyle w:val="fontstyle21"/>
          <w:rFonts w:ascii="Times New Roman" w:hAnsi="Times New Roman" w:cs="Times New Roman"/>
          <w:lang w:val="uz-Cyrl-UZ"/>
        </w:rPr>
        <w:t>декабр</w:t>
      </w:r>
      <w:r w:rsidR="0030023B">
        <w:rPr>
          <w:rStyle w:val="fontstyle21"/>
          <w:rFonts w:ascii="Times New Roman" w:hAnsi="Times New Roman" w:cs="Times New Roman"/>
        </w:rPr>
        <w:t>даги акциядорларнинг умумий йиғилиш</w:t>
      </w:r>
      <w:r w:rsidR="0030023B">
        <w:rPr>
          <w:rStyle w:val="fontstyle21"/>
          <w:rFonts w:ascii="Times New Roman" w:hAnsi="Times New Roman" w:cs="Times New Roman"/>
          <w:lang w:val="uz-Cyrl-UZ"/>
        </w:rPr>
        <w:t xml:space="preserve"> томонидан</w:t>
      </w:r>
      <w:r w:rsidR="00AB2E4A" w:rsidRPr="00AB2E4A">
        <w:rPr>
          <w:rStyle w:val="fontstyle21"/>
          <w:rFonts w:ascii="Times New Roman" w:hAnsi="Times New Roman" w:cs="Times New Roman"/>
        </w:rPr>
        <w:t xml:space="preserve"> "</w:t>
      </w:r>
      <w:r w:rsidR="0030023B">
        <w:rPr>
          <w:rStyle w:val="fontstyle21"/>
          <w:rFonts w:ascii="Times New Roman" w:hAnsi="Times New Roman" w:cs="Times New Roman"/>
          <w:lang w:val="uz-Cyrl-UZ"/>
        </w:rPr>
        <w:t>Кварц</w:t>
      </w:r>
      <w:r w:rsidR="00AB2E4A" w:rsidRPr="00AB2E4A">
        <w:rPr>
          <w:rStyle w:val="fontstyle21"/>
          <w:rFonts w:ascii="Times New Roman" w:hAnsi="Times New Roman" w:cs="Times New Roman"/>
        </w:rPr>
        <w:t>" ташкилий тузилиши тасдиқланди.</w:t>
      </w:r>
      <w:r w:rsidR="008338A5">
        <w:rPr>
          <w:rStyle w:val="fontstyle21"/>
          <w:rFonts w:ascii="Times New Roman" w:hAnsi="Times New Roman" w:cs="Times New Roman"/>
          <w:lang w:val="uz-Cyrl-UZ"/>
        </w:rPr>
        <w:t xml:space="preserve"> Жамиятнинг кўлами, тармоқ хусусиятлари ва фаолият йўналишларини ҳисобга олган ҳолда ишлаб чиқилган. </w:t>
      </w:r>
    </w:p>
    <w:p w:rsidR="00AB2E4A" w:rsidRPr="00901500" w:rsidRDefault="0030023B" w:rsidP="00901500">
      <w:pPr>
        <w:ind w:firstLine="708"/>
        <w:jc w:val="both"/>
        <w:rPr>
          <w:rStyle w:val="fontstyle21"/>
          <w:rFonts w:ascii="Times New Roman" w:hAnsi="Times New Roman" w:cs="Times New Roman"/>
          <w:lang w:val="uz-Cyrl-UZ"/>
        </w:rPr>
      </w:pPr>
      <w:r>
        <w:rPr>
          <w:rStyle w:val="fontstyle21"/>
          <w:rFonts w:ascii="Times New Roman" w:hAnsi="Times New Roman" w:cs="Times New Roman"/>
          <w:lang w:val="uz-Cyrl-UZ"/>
        </w:rPr>
        <w:t>Жам</w:t>
      </w:r>
      <w:r w:rsidR="00AB2E4A" w:rsidRPr="00901500">
        <w:rPr>
          <w:rStyle w:val="fontstyle21"/>
          <w:rFonts w:ascii="Times New Roman" w:hAnsi="Times New Roman" w:cs="Times New Roman"/>
          <w:lang w:val="uz-Cyrl-UZ"/>
        </w:rPr>
        <w:t>иянинг бошқарув органлари</w:t>
      </w:r>
      <w:r w:rsidR="00EC3532">
        <w:rPr>
          <w:rStyle w:val="fontstyle21"/>
          <w:rFonts w:ascii="Times New Roman" w:hAnsi="Times New Roman" w:cs="Times New Roman"/>
          <w:lang w:val="uz-Cyrl-UZ"/>
        </w:rPr>
        <w:t>,</w:t>
      </w:r>
      <w:r w:rsidR="00EC3532" w:rsidRPr="00901500">
        <w:rPr>
          <w:rStyle w:val="fontstyle21"/>
          <w:rFonts w:ascii="Times New Roman" w:hAnsi="Times New Roman" w:cs="Times New Roman"/>
          <w:lang w:val="uz-Cyrl-UZ"/>
        </w:rPr>
        <w:t xml:space="preserve"> акц</w:t>
      </w:r>
      <w:r w:rsidR="00AB2E4A" w:rsidRPr="00901500">
        <w:rPr>
          <w:rStyle w:val="fontstyle21"/>
          <w:rFonts w:ascii="Times New Roman" w:hAnsi="Times New Roman" w:cs="Times New Roman"/>
          <w:lang w:val="uz-Cyrl-UZ"/>
        </w:rPr>
        <w:t>иядорларнинг умумий йиғилиши, Кузатув Кенгаши ва Ижроия органи ҳисобланади.</w:t>
      </w:r>
    </w:p>
    <w:p w:rsidR="00D0549D" w:rsidRDefault="00901500" w:rsidP="00901500">
      <w:pPr>
        <w:ind w:firstLine="680"/>
        <w:jc w:val="both"/>
        <w:rPr>
          <w:rStyle w:val="fontstyle21"/>
          <w:rFonts w:ascii="Times New Roman" w:hAnsi="Times New Roman" w:cs="Times New Roman"/>
          <w:lang w:val="uz-Cyrl-UZ"/>
        </w:rPr>
      </w:pPr>
      <w:r w:rsidRPr="00B61C19">
        <w:rPr>
          <w:rStyle w:val="fontstyle21"/>
          <w:rFonts w:ascii="Times New Roman" w:hAnsi="Times New Roman" w:cs="Times New Roman"/>
          <w:lang w:val="uz-Cyrl-UZ"/>
        </w:rPr>
        <w:t>Акц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 xml:space="preserve">иядорларнинг умумий йиғилиши </w:t>
      </w:r>
      <w:r w:rsidR="0030023B">
        <w:rPr>
          <w:rStyle w:val="fontstyle21"/>
          <w:rFonts w:ascii="Times New Roman" w:hAnsi="Times New Roman" w:cs="Times New Roman"/>
          <w:lang w:val="uz-Cyrl-UZ"/>
        </w:rPr>
        <w:t>жамият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 xml:space="preserve">нинг </w:t>
      </w:r>
      <w:r w:rsidR="00B61C19" w:rsidRPr="00B61C19">
        <w:rPr>
          <w:rStyle w:val="fontstyle21"/>
          <w:rFonts w:ascii="Times New Roman" w:hAnsi="Times New Roman" w:cs="Times New Roman"/>
          <w:lang w:val="uz-Cyrl-UZ"/>
        </w:rPr>
        <w:t>энг ю</w:t>
      </w:r>
      <w:r w:rsidR="00B61C19">
        <w:rPr>
          <w:rStyle w:val="fontstyle21"/>
          <w:rFonts w:ascii="Times New Roman" w:hAnsi="Times New Roman" w:cs="Times New Roman"/>
          <w:lang w:val="uz-Cyrl-UZ"/>
        </w:rPr>
        <w:t xml:space="preserve">қори 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>бошқарув органи ҳисобланади.</w:t>
      </w:r>
      <w:r w:rsidR="00B61C19">
        <w:rPr>
          <w:rStyle w:val="fontstyle21"/>
          <w:rFonts w:ascii="Times New Roman" w:hAnsi="Times New Roman" w:cs="Times New Roman"/>
          <w:lang w:val="uz-Cyrl-UZ"/>
        </w:rPr>
        <w:t xml:space="preserve"> 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 xml:space="preserve">Қонун ҳужжатларида назарда тутилган акциядорларнинг умумий йиғилишидаги тартиб-қоидалар, </w:t>
      </w:r>
      <w:r w:rsidR="00B61C19">
        <w:rPr>
          <w:rStyle w:val="fontstyle21"/>
          <w:rFonts w:ascii="Times New Roman" w:hAnsi="Times New Roman" w:cs="Times New Roman"/>
          <w:lang w:val="uz-Cyrl-UZ"/>
        </w:rPr>
        <w:t xml:space="preserve">жамият Устави </w:t>
      </w:r>
      <w:r w:rsidR="00145E40">
        <w:rPr>
          <w:rStyle w:val="fontstyle21"/>
          <w:rFonts w:ascii="Times New Roman" w:hAnsi="Times New Roman" w:cs="Times New Roman"/>
          <w:lang w:val="uz-Cyrl-UZ"/>
        </w:rPr>
        <w:t xml:space="preserve">ва 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>"Акциядорларнинг умумий йиғилиши тўғрисида"ги Низом</w:t>
      </w:r>
      <w:r w:rsidR="0030023B">
        <w:rPr>
          <w:rStyle w:val="fontstyle21"/>
          <w:rFonts w:ascii="Times New Roman" w:hAnsi="Times New Roman" w:cs="Times New Roman"/>
          <w:lang w:val="uz-Cyrl-UZ"/>
        </w:rPr>
        <w:t>да</w:t>
      </w:r>
      <w:r w:rsidR="00AB2E4A" w:rsidRPr="00B61C19">
        <w:rPr>
          <w:rStyle w:val="fontstyle21"/>
          <w:rFonts w:ascii="Times New Roman" w:hAnsi="Times New Roman" w:cs="Times New Roman"/>
          <w:lang w:val="uz-Cyrl-UZ"/>
        </w:rPr>
        <w:t xml:space="preserve"> </w:t>
      </w:r>
      <w:r w:rsidR="00D0549D">
        <w:rPr>
          <w:rStyle w:val="fontstyle21"/>
          <w:rFonts w:ascii="Times New Roman" w:hAnsi="Times New Roman" w:cs="Times New Roman"/>
          <w:lang w:val="uz-Cyrl-UZ"/>
        </w:rPr>
        <w:t>белгиланган.</w:t>
      </w:r>
    </w:p>
    <w:p w:rsidR="00107E87" w:rsidRPr="00AB2E4A" w:rsidRDefault="00EC3532" w:rsidP="00107E87">
      <w:pPr>
        <w:jc w:val="both"/>
        <w:rPr>
          <w:rStyle w:val="fontstyle01"/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Кузатув кенгаши ж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 xml:space="preserve">амиятнинг </w:t>
      </w:r>
      <w:r w:rsidR="00BD6E44">
        <w:rPr>
          <w:rFonts w:ascii="Times New Roman" w:hAnsi="Times New Roman" w:cs="Times New Roman"/>
          <w:sz w:val="26"/>
          <w:szCs w:val="26"/>
          <w:lang w:val="uz-Cyrl-UZ"/>
        </w:rPr>
        <w:t>бошқарув органи ҳисобланади ва ж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>амият фаолиятига умумий раҳбар</w:t>
      </w:r>
      <w:r>
        <w:rPr>
          <w:rFonts w:ascii="Times New Roman" w:hAnsi="Times New Roman" w:cs="Times New Roman"/>
          <w:sz w:val="26"/>
          <w:szCs w:val="26"/>
          <w:lang w:val="uz-Cyrl-UZ"/>
        </w:rPr>
        <w:t>ликни амалга оширади, Қонун ва ж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>амият Устави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да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901500">
        <w:rPr>
          <w:rFonts w:ascii="Times New Roman" w:hAnsi="Times New Roman" w:cs="Times New Roman"/>
          <w:sz w:val="26"/>
          <w:szCs w:val="26"/>
          <w:lang w:val="uz-Cyrl-UZ"/>
        </w:rPr>
        <w:t xml:space="preserve">кўрсатилган, </w:t>
      </w:r>
      <w:r>
        <w:rPr>
          <w:rFonts w:ascii="Times New Roman" w:hAnsi="Times New Roman" w:cs="Times New Roman"/>
          <w:spacing w:val="-1"/>
          <w:sz w:val="26"/>
          <w:szCs w:val="26"/>
          <w:lang w:val="uz-Cyrl-UZ"/>
        </w:rPr>
        <w:t>а</w:t>
      </w:r>
      <w:r w:rsidRPr="00EC3532">
        <w:rPr>
          <w:rFonts w:ascii="Times New Roman" w:hAnsi="Times New Roman" w:cs="Times New Roman"/>
          <w:spacing w:val="-1"/>
          <w:sz w:val="26"/>
          <w:szCs w:val="26"/>
          <w:lang w:val="uz-Cyrl-UZ"/>
        </w:rPr>
        <w:t>кциядорларнинг умумий йиғилиши ваколат доирасига киритилган масалаларни ҳал этиш бундан мустасно</w:t>
      </w:r>
      <w:r w:rsidR="00901500">
        <w:rPr>
          <w:rFonts w:ascii="Times New Roman" w:hAnsi="Times New Roman" w:cs="Times New Roman"/>
          <w:sz w:val="26"/>
          <w:szCs w:val="26"/>
          <w:lang w:val="uz-Cyrl-UZ"/>
        </w:rPr>
        <w:t xml:space="preserve"> ҳамда ж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>амият Уставида кўзда ту</w:t>
      </w:r>
      <w:r w:rsidR="00901500">
        <w:rPr>
          <w:rFonts w:ascii="Times New Roman" w:hAnsi="Times New Roman" w:cs="Times New Roman"/>
          <w:sz w:val="26"/>
          <w:szCs w:val="26"/>
          <w:lang w:val="uz-Cyrl-UZ"/>
        </w:rPr>
        <w:t>тилган мақсад ва вазифаларнинг ж</w:t>
      </w:r>
      <w:r w:rsidRPr="00EC3532">
        <w:rPr>
          <w:rFonts w:ascii="Times New Roman" w:hAnsi="Times New Roman" w:cs="Times New Roman"/>
          <w:sz w:val="26"/>
          <w:szCs w:val="26"/>
          <w:lang w:val="uz-Cyrl-UZ"/>
        </w:rPr>
        <w:t>амият томонидан амалга оширилишини таъминлайди.</w:t>
      </w:r>
      <w:r w:rsidR="00107E87" w:rsidRPr="00107E87"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="00107E87">
        <w:rPr>
          <w:rStyle w:val="fontstyle01"/>
          <w:rFonts w:ascii="Times New Roman" w:hAnsi="Times New Roman" w:cs="Times New Roman"/>
          <w:b w:val="0"/>
        </w:rPr>
        <w:t>Кузатув Кенгаши 9</w:t>
      </w:r>
      <w:r w:rsidR="00107E87" w:rsidRPr="00AB2E4A">
        <w:rPr>
          <w:rStyle w:val="fontstyle01"/>
          <w:rFonts w:ascii="Times New Roman" w:hAnsi="Times New Roman" w:cs="Times New Roman"/>
          <w:b w:val="0"/>
        </w:rPr>
        <w:t xml:space="preserve"> кишидан иборат.</w:t>
      </w:r>
    </w:p>
    <w:p w:rsidR="00901500" w:rsidRPr="00901500" w:rsidRDefault="00901500" w:rsidP="00107E8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“Кварц”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АЖ 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Ижроия органи – 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Б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>ош</w:t>
      </w:r>
      <w:r w:rsidR="0092063B">
        <w:rPr>
          <w:rStyle w:val="fontstyle01"/>
          <w:rFonts w:ascii="Times New Roman" w:hAnsi="Times New Roman" w:cs="Times New Roman"/>
          <w:b w:val="0"/>
          <w:lang w:val="uz-Cyrl-UZ"/>
        </w:rPr>
        <w:t>қарув</w:t>
      </w:r>
      <w:r>
        <w:rPr>
          <w:rStyle w:val="fontstyle01"/>
          <w:rFonts w:ascii="Times New Roman" w:hAnsi="Times New Roman" w:cs="Times New Roman"/>
          <w:b w:val="0"/>
          <w:lang w:val="uz-Cyrl-UZ"/>
        </w:rPr>
        <w:t>и</w:t>
      </w:r>
      <w:r w:rsidR="0092063B"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ваколати 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жамият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 Устави ва "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Ижроия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 органи тўғрисида" ги Низом</w:t>
      </w:r>
      <w:r w:rsidR="0092063B">
        <w:rPr>
          <w:rStyle w:val="fontstyle01"/>
          <w:rFonts w:ascii="Times New Roman" w:hAnsi="Times New Roman" w:cs="Times New Roman"/>
          <w:b w:val="0"/>
          <w:lang w:val="uz-Cyrl-UZ"/>
        </w:rPr>
        <w:t>да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 белгилан</w:t>
      </w:r>
      <w:r w:rsidR="0092063B">
        <w:rPr>
          <w:rStyle w:val="fontstyle01"/>
          <w:rFonts w:ascii="Times New Roman" w:hAnsi="Times New Roman" w:cs="Times New Roman"/>
          <w:b w:val="0"/>
          <w:lang w:val="uz-Cyrl-UZ"/>
        </w:rPr>
        <w:t>ган,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жамият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>нинг жорий фаолиятини бошқар</w:t>
      </w:r>
      <w:r w:rsidR="00D0549D">
        <w:rPr>
          <w:rStyle w:val="fontstyle01"/>
          <w:rFonts w:ascii="Times New Roman" w:hAnsi="Times New Roman" w:cs="Times New Roman"/>
          <w:b w:val="0"/>
          <w:lang w:val="uz-Cyrl-UZ"/>
        </w:rPr>
        <w:t>ади</w:t>
      </w:r>
      <w:r w:rsidR="00AB2E4A" w:rsidRPr="00D0549D">
        <w:rPr>
          <w:rStyle w:val="fontstyle01"/>
          <w:rFonts w:ascii="Times New Roman" w:hAnsi="Times New Roman" w:cs="Times New Roman"/>
          <w:b w:val="0"/>
          <w:lang w:val="uz-Cyrl-UZ"/>
        </w:rPr>
        <w:t xml:space="preserve">. 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Бошқарувнинг ваколатига ж</w:t>
      </w:r>
      <w:r w:rsidRPr="00901500">
        <w:rPr>
          <w:rFonts w:ascii="Times New Roman" w:hAnsi="Times New Roman" w:cs="Times New Roman"/>
          <w:sz w:val="26"/>
          <w:szCs w:val="26"/>
          <w:lang w:val="uz-Cyrl-UZ"/>
        </w:rPr>
        <w:t>амиятнинг кундалик фаолиятига раҳбарлик қили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шга доир барча масалалар киради.</w:t>
      </w:r>
      <w:r w:rsidRPr="00901500">
        <w:rPr>
          <w:rFonts w:ascii="Times New Roman" w:hAnsi="Times New Roman" w:cs="Times New Roman"/>
          <w:sz w:val="26"/>
          <w:szCs w:val="26"/>
          <w:lang w:val="uz-Cyrl-UZ"/>
        </w:rPr>
        <w:t xml:space="preserve"> Акциядорлар уму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мий йиғилишининг ёки ж</w:t>
      </w:r>
      <w:r w:rsidRPr="00901500">
        <w:rPr>
          <w:rFonts w:ascii="Times New Roman" w:hAnsi="Times New Roman" w:cs="Times New Roman"/>
          <w:sz w:val="26"/>
          <w:szCs w:val="26"/>
          <w:lang w:val="uz-Cyrl-UZ"/>
        </w:rPr>
        <w:t>амият Кузатув кенгашининг ваколат доирасига киритилган масалалар бундан мустасно.</w:t>
      </w:r>
      <w:r>
        <w:rPr>
          <w:rFonts w:ascii="Times New Roman" w:hAnsi="Times New Roman" w:cs="Times New Roman"/>
          <w:sz w:val="26"/>
          <w:szCs w:val="26"/>
          <w:lang w:val="uz-Cyrl-UZ"/>
        </w:rPr>
        <w:t xml:space="preserve"> 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Бошқарув а</w:t>
      </w:r>
      <w:r w:rsidRPr="00901500">
        <w:rPr>
          <w:rFonts w:ascii="Times New Roman" w:hAnsi="Times New Roman" w:cs="Times New Roman"/>
          <w:sz w:val="26"/>
          <w:szCs w:val="26"/>
          <w:lang w:val="uz-Cyrl-UZ"/>
        </w:rPr>
        <w:t>кци</w:t>
      </w:r>
      <w:r w:rsidR="00D12678">
        <w:rPr>
          <w:rFonts w:ascii="Times New Roman" w:hAnsi="Times New Roman" w:cs="Times New Roman"/>
          <w:sz w:val="26"/>
          <w:szCs w:val="26"/>
          <w:lang w:val="uz-Cyrl-UZ"/>
        </w:rPr>
        <w:t>ядорлар умумий йиғилишининг ва ж</w:t>
      </w:r>
      <w:r w:rsidRPr="00901500">
        <w:rPr>
          <w:rFonts w:ascii="Times New Roman" w:hAnsi="Times New Roman" w:cs="Times New Roman"/>
          <w:sz w:val="26"/>
          <w:szCs w:val="26"/>
          <w:lang w:val="uz-Cyrl-UZ"/>
        </w:rPr>
        <w:t>амият Кузатув кенгашининг қарорлари бажарилишини таъминлайди.</w:t>
      </w:r>
    </w:p>
    <w:p w:rsidR="006E3212" w:rsidRDefault="00AB2E4A" w:rsidP="00FF312D">
      <w:pPr>
        <w:spacing w:after="0"/>
        <w:ind w:firstLine="708"/>
        <w:jc w:val="both"/>
        <w:rPr>
          <w:rFonts w:ascii="Times New Roman" w:hAnsi="Times New Roman"/>
          <w:noProof/>
          <w:sz w:val="28"/>
          <w:szCs w:val="28"/>
          <w:lang w:val="uz-Cyrl-UZ"/>
        </w:rPr>
      </w:pPr>
      <w:r w:rsidRPr="00AB2E4A">
        <w:rPr>
          <w:rStyle w:val="fontstyle01"/>
          <w:rFonts w:ascii="Times New Roman" w:hAnsi="Times New Roman" w:cs="Times New Roman"/>
          <w:b w:val="0"/>
        </w:rPr>
        <w:t xml:space="preserve">Ички аудит хизмати </w:t>
      </w:r>
      <w:r w:rsidR="00A32498">
        <w:rPr>
          <w:rStyle w:val="fontstyle01"/>
          <w:rFonts w:ascii="Times New Roman" w:hAnsi="Times New Roman" w:cs="Times New Roman"/>
          <w:b w:val="0"/>
          <w:lang w:val="uz-Cyrl-UZ"/>
        </w:rPr>
        <w:t>жамият</w:t>
      </w:r>
      <w:r w:rsidRPr="00AB2E4A">
        <w:rPr>
          <w:rStyle w:val="fontstyle01"/>
          <w:rFonts w:ascii="Times New Roman" w:hAnsi="Times New Roman" w:cs="Times New Roman"/>
          <w:b w:val="0"/>
        </w:rPr>
        <w:t xml:space="preserve"> Кузатув </w:t>
      </w:r>
      <w:r w:rsidR="00D12678">
        <w:rPr>
          <w:rStyle w:val="fontstyle01"/>
          <w:rFonts w:ascii="Times New Roman" w:hAnsi="Times New Roman" w:cs="Times New Roman"/>
          <w:b w:val="0"/>
        </w:rPr>
        <w:t xml:space="preserve">Кенгашига ҳисобдордир. </w:t>
      </w:r>
      <w:r w:rsidR="006E3212" w:rsidRPr="00C823E0">
        <w:rPr>
          <w:rFonts w:ascii="Times New Roman" w:hAnsi="Times New Roman"/>
          <w:noProof/>
          <w:sz w:val="28"/>
          <w:szCs w:val="28"/>
        </w:rPr>
        <w:t>Жамият Бошқаруви ва таркибий бўлинмалари томонидан Ўзбекистон Ре</w:t>
      </w:r>
      <w:r w:rsidR="006E3212">
        <w:rPr>
          <w:rFonts w:ascii="Times New Roman" w:hAnsi="Times New Roman"/>
          <w:noProof/>
          <w:sz w:val="28"/>
          <w:szCs w:val="28"/>
        </w:rPr>
        <w:t>спубликаси қонун ҳужжатларига, ж</w:t>
      </w:r>
      <w:r w:rsidR="006E3212" w:rsidRPr="00C823E0">
        <w:rPr>
          <w:rFonts w:ascii="Times New Roman" w:hAnsi="Times New Roman"/>
          <w:noProof/>
          <w:sz w:val="28"/>
          <w:szCs w:val="28"/>
        </w:rPr>
        <w:t>амиятнинг таъсис ҳужжатларига ва ички ҳужжатларига риоя қилинишини текшириш ва мониторинг олиб бориш йўли билан улар ишини назорат қилиш ва баҳолаш, маълумотларнинг бухгалтерия ҳис</w:t>
      </w:r>
      <w:r w:rsidR="00DE3D35">
        <w:rPr>
          <w:rFonts w:ascii="Times New Roman" w:hAnsi="Times New Roman"/>
          <w:noProof/>
          <w:sz w:val="28"/>
          <w:szCs w:val="28"/>
        </w:rPr>
        <w:t>оби ва молиявий ҳисоботда акс э</w:t>
      </w:r>
      <w:r w:rsidR="006E3212" w:rsidRPr="00C823E0">
        <w:rPr>
          <w:rFonts w:ascii="Times New Roman" w:hAnsi="Times New Roman"/>
          <w:noProof/>
          <w:sz w:val="28"/>
          <w:szCs w:val="28"/>
        </w:rPr>
        <w:t>тирилиши</w:t>
      </w:r>
      <w:r w:rsidR="003C31EA">
        <w:rPr>
          <w:rFonts w:ascii="Times New Roman" w:hAnsi="Times New Roman"/>
          <w:noProof/>
          <w:sz w:val="28"/>
          <w:szCs w:val="28"/>
          <w:lang w:val="uz-Cyrl-UZ"/>
        </w:rPr>
        <w:t>н</w:t>
      </w:r>
      <w:bookmarkStart w:id="0" w:name="_GoBack"/>
      <w:bookmarkEnd w:id="0"/>
      <w:r w:rsidR="003C31EA">
        <w:rPr>
          <w:rFonts w:ascii="Times New Roman" w:hAnsi="Times New Roman"/>
          <w:noProof/>
          <w:sz w:val="28"/>
          <w:szCs w:val="28"/>
          <w:lang w:val="uz-Cyrl-UZ"/>
        </w:rPr>
        <w:t>и</w:t>
      </w:r>
      <w:r w:rsidR="006E3212" w:rsidRPr="00C823E0">
        <w:rPr>
          <w:rFonts w:ascii="Times New Roman" w:hAnsi="Times New Roman"/>
          <w:noProof/>
          <w:sz w:val="28"/>
          <w:szCs w:val="28"/>
        </w:rPr>
        <w:t xml:space="preserve"> тўлиқлилиги ва ишончлилигини таъминлаш, хўжалик операцияларини амалга оширишнинг белгиланган қоидалари ва таомиллари, активларнинг сақланиши ҳамда корпоратив бошқарув қоидалари</w:t>
      </w:r>
      <w:r w:rsidR="00AF60C4">
        <w:rPr>
          <w:rFonts w:ascii="Times New Roman" w:hAnsi="Times New Roman"/>
          <w:noProof/>
          <w:sz w:val="28"/>
          <w:szCs w:val="28"/>
          <w:lang w:val="uz-Cyrl-UZ"/>
        </w:rPr>
        <w:t>га риоя</w:t>
      </w:r>
      <w:r w:rsidR="00FF312D">
        <w:rPr>
          <w:rFonts w:ascii="Times New Roman" w:hAnsi="Times New Roman"/>
          <w:noProof/>
          <w:sz w:val="28"/>
          <w:szCs w:val="28"/>
        </w:rPr>
        <w:t xml:space="preserve"> этилиши бўйича </w:t>
      </w:r>
      <w:r w:rsidR="00FF312D" w:rsidRPr="00C823E0">
        <w:rPr>
          <w:rFonts w:ascii="Times New Roman" w:hAnsi="Times New Roman"/>
          <w:noProof/>
          <w:sz w:val="28"/>
          <w:szCs w:val="28"/>
        </w:rPr>
        <w:t xml:space="preserve">ички аудитни амалга оширадиган </w:t>
      </w:r>
      <w:r w:rsidR="00FF312D">
        <w:rPr>
          <w:rFonts w:ascii="Times New Roman" w:hAnsi="Times New Roman"/>
          <w:noProof/>
          <w:sz w:val="28"/>
          <w:szCs w:val="28"/>
        </w:rPr>
        <w:t>ж</w:t>
      </w:r>
      <w:r w:rsidR="006E3212" w:rsidRPr="00C823E0">
        <w:rPr>
          <w:rFonts w:ascii="Times New Roman" w:hAnsi="Times New Roman"/>
          <w:noProof/>
          <w:sz w:val="28"/>
          <w:szCs w:val="28"/>
        </w:rPr>
        <w:t>амият таркибий бўлинмаси</w:t>
      </w:r>
      <w:r w:rsidR="00FF312D">
        <w:rPr>
          <w:rFonts w:ascii="Times New Roman" w:hAnsi="Times New Roman"/>
          <w:noProof/>
          <w:sz w:val="28"/>
          <w:szCs w:val="28"/>
          <w:lang w:val="uz-Cyrl-UZ"/>
        </w:rPr>
        <w:t xml:space="preserve">. </w:t>
      </w:r>
    </w:p>
    <w:p w:rsidR="00FF312D" w:rsidRPr="00FF312D" w:rsidRDefault="00FF312D" w:rsidP="00FF312D">
      <w:pPr>
        <w:spacing w:after="0"/>
        <w:ind w:firstLine="708"/>
        <w:jc w:val="both"/>
        <w:rPr>
          <w:rStyle w:val="fontstyle01"/>
          <w:rFonts w:ascii="Times New Roman" w:hAnsi="Times New Roman" w:cs="Times New Roman"/>
          <w:b w:val="0"/>
          <w:sz w:val="16"/>
          <w:szCs w:val="16"/>
          <w:lang w:val="uz-Cyrl-UZ"/>
        </w:rPr>
      </w:pPr>
    </w:p>
    <w:p w:rsidR="00D12678" w:rsidRPr="00D12678" w:rsidRDefault="00D12678" w:rsidP="006E3212">
      <w:pPr>
        <w:ind w:firstLine="708"/>
        <w:jc w:val="both"/>
        <w:rPr>
          <w:rFonts w:ascii="Times New Roman" w:hAnsi="Times New Roman"/>
          <w:sz w:val="26"/>
          <w:szCs w:val="26"/>
          <w:lang w:val="uz-Cyrl-UZ"/>
        </w:rPr>
      </w:pPr>
      <w:r w:rsidRPr="00FF312D">
        <w:rPr>
          <w:rStyle w:val="fontstyle01"/>
          <w:rFonts w:ascii="Times New Roman" w:hAnsi="Times New Roman" w:cs="Times New Roman"/>
          <w:b w:val="0"/>
          <w:lang w:val="uz-Cyrl-UZ"/>
        </w:rPr>
        <w:t xml:space="preserve">Кузатув кенгашига ҳисобдор </w:t>
      </w:r>
      <w:r w:rsidRPr="00D12678">
        <w:rPr>
          <w:rStyle w:val="fontstyle01"/>
          <w:rFonts w:ascii="Times New Roman" w:hAnsi="Times New Roman" w:cs="Times New Roman"/>
          <w:b w:val="0"/>
          <w:lang w:val="uz-Cyrl-UZ"/>
        </w:rPr>
        <w:t>К</w:t>
      </w:r>
      <w:r w:rsidR="00AB2E4A" w:rsidRPr="00FF312D">
        <w:rPr>
          <w:rStyle w:val="fontstyle01"/>
          <w:rFonts w:ascii="Times New Roman" w:hAnsi="Times New Roman" w:cs="Times New Roman"/>
          <w:b w:val="0"/>
          <w:lang w:val="uz-Cyrl-UZ"/>
        </w:rPr>
        <w:t>орпоратив маслаҳатчи</w:t>
      </w:r>
      <w:r w:rsidR="00DE3D35">
        <w:rPr>
          <w:rStyle w:val="fontstyle01"/>
          <w:rFonts w:ascii="Times New Roman" w:hAnsi="Times New Roman" w:cs="Times New Roman"/>
          <w:b w:val="0"/>
          <w:lang w:val="uz-Cyrl-UZ"/>
        </w:rPr>
        <w:t>,</w:t>
      </w:r>
      <w:r w:rsidR="00AB2E4A" w:rsidRPr="00FF312D">
        <w:rPr>
          <w:rStyle w:val="fontstyle01"/>
          <w:rFonts w:ascii="Times New Roman" w:hAnsi="Times New Roman" w:cs="Times New Roman"/>
          <w:b w:val="0"/>
          <w:lang w:val="uz-Cyrl-UZ"/>
        </w:rPr>
        <w:t xml:space="preserve"> </w:t>
      </w:r>
      <w:r w:rsidRPr="00D12678">
        <w:rPr>
          <w:rFonts w:ascii="Times New Roman" w:hAnsi="Times New Roman"/>
          <w:sz w:val="26"/>
          <w:szCs w:val="26"/>
          <w:lang w:val="uz-Cyrl-UZ"/>
        </w:rPr>
        <w:t>корпоратив қонун ҳужжатларига риоя этилиши устидан назорат қилиш вазифасини бажаради.</w:t>
      </w:r>
    </w:p>
    <w:p w:rsidR="00D12678" w:rsidRPr="00AD3D38" w:rsidRDefault="00D12678" w:rsidP="00AB2E4A">
      <w:pPr>
        <w:jc w:val="both"/>
        <w:rPr>
          <w:rFonts w:ascii="Times New Roman" w:hAnsi="Times New Roman" w:cs="Times New Roman"/>
          <w:b/>
          <w:lang w:val="uz-Cyrl-UZ"/>
        </w:rPr>
      </w:pPr>
    </w:p>
    <w:sectPr w:rsidR="00D12678" w:rsidRPr="00AD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6A9F"/>
    <w:multiLevelType w:val="hybridMultilevel"/>
    <w:tmpl w:val="98F44802"/>
    <w:lvl w:ilvl="0" w:tplc="C436C7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45"/>
    <w:rsid w:val="00107E87"/>
    <w:rsid w:val="00145E40"/>
    <w:rsid w:val="0030023B"/>
    <w:rsid w:val="00377145"/>
    <w:rsid w:val="003C31EA"/>
    <w:rsid w:val="006E3212"/>
    <w:rsid w:val="008112F0"/>
    <w:rsid w:val="008338A5"/>
    <w:rsid w:val="00901500"/>
    <w:rsid w:val="0092063B"/>
    <w:rsid w:val="00A32498"/>
    <w:rsid w:val="00AB2E4A"/>
    <w:rsid w:val="00AD3D38"/>
    <w:rsid w:val="00AE12D9"/>
    <w:rsid w:val="00AF60C4"/>
    <w:rsid w:val="00B61C19"/>
    <w:rsid w:val="00BD6E44"/>
    <w:rsid w:val="00D0549D"/>
    <w:rsid w:val="00D12678"/>
    <w:rsid w:val="00DE3D35"/>
    <w:rsid w:val="00E4123B"/>
    <w:rsid w:val="00EC3532"/>
    <w:rsid w:val="00FA4C4E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D61F"/>
  <w15:chartTrackingRefBased/>
  <w15:docId w15:val="{C61A5B15-0D79-4765-BAD4-60EDF370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B2E4A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AB2E4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12678"/>
    <w:pPr>
      <w:spacing w:after="200" w:line="252" w:lineRule="auto"/>
      <w:ind w:left="720"/>
      <w:contextualSpacing/>
    </w:pPr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Достонбек Мирхайдаров</dc:creator>
  <cp:keywords/>
  <dc:description/>
  <cp:lastModifiedBy>Достонбек Мирхайдаров</cp:lastModifiedBy>
  <cp:revision>10</cp:revision>
  <dcterms:created xsi:type="dcterms:W3CDTF">2025-05-13T11:11:00Z</dcterms:created>
  <dcterms:modified xsi:type="dcterms:W3CDTF">2025-05-14T08:27:00Z</dcterms:modified>
</cp:coreProperties>
</file>