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3" w:rsidRDefault="00AD5903" w:rsidP="000A40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                          Акционерное общество «Кварц»</w:t>
      </w:r>
    </w:p>
    <w:p w:rsidR="000A4015" w:rsidRPr="00AD5903" w:rsidRDefault="00AD5903" w:rsidP="000A40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Предполагаемое распредел</w:t>
      </w:r>
      <w:r w:rsidR="000A4015" w:rsidRPr="000A40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ение чистой прибыли по итогам 201</w:t>
      </w:r>
      <w:r w:rsidR="00B2155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</w:t>
      </w:r>
      <w:r w:rsidR="000A4015" w:rsidRPr="000A401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г.</w:t>
      </w:r>
    </w:p>
    <w:p w:rsidR="00DA5B5D" w:rsidRPr="00AD5903" w:rsidRDefault="000A4015" w:rsidP="00AD5903">
      <w:p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401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Предполагаемый размер </w:t>
      </w:r>
      <w:r w:rsidR="00DA5B5D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чистой прибыли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согласно Бизнес-плану – </w:t>
      </w:r>
      <w:r w:rsidR="00DA5B5D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50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DA5B5D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713,5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тыс. </w:t>
      </w:r>
      <w:proofErr w:type="spellStart"/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сум</w:t>
      </w:r>
      <w:proofErr w:type="spellEnd"/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4D1BC9" w:rsidRDefault="00DA5B5D" w:rsidP="00AD5903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Чистая прибыль по итогам 2017 года 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88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2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30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18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тыс. </w:t>
      </w:r>
      <w:proofErr w:type="spellStart"/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сум</w:t>
      </w:r>
      <w:proofErr w:type="spellEnd"/>
      <w:r w:rsidR="000A4015"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 пополнение Резервного фонд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а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5% - 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411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51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</w:t>
      </w:r>
      <w:proofErr w:type="gramStart"/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.с</w:t>
      </w:r>
      <w:proofErr w:type="gramEnd"/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ум</w:t>
      </w:r>
      <w:proofErr w:type="spellEnd"/>
      <w:r w:rsidR="000A4015"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 выплату дивидендов 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согласно Положения о дивидендной политик</w:t>
      </w:r>
      <w:r w:rsid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АО 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42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%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чистой прибыли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37 056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AC63B9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68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тыс. </w:t>
      </w:r>
      <w:proofErr w:type="spellStart"/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сум</w:t>
      </w:r>
      <w:proofErr w:type="spellEnd"/>
      <w:r w:rsidR="000A4015"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На 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другие цели, в том числе на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развитие 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предприятия 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для модернизации производства 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3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%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46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761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9</w:t>
      </w:r>
      <w:r w:rsidR="00891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="00AD5903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="000A4015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тыс.сум</w:t>
      </w:r>
      <w:proofErr w:type="spellEnd"/>
      <w:r w:rsidR="00891220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EF6F47" w:rsidRDefault="00EF6F47" w:rsidP="00AD5903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EF6F47" w:rsidRPr="00E92617" w:rsidRDefault="00EF6F47" w:rsidP="00F82648">
      <w:pPr>
        <w:spacing w:after="0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E9261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Пояснения и экономические обоснования направления части чистой прибыли на развития АО «Кварц»</w:t>
      </w:r>
    </w:p>
    <w:p w:rsidR="00EF6F47" w:rsidRDefault="00EF6F47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427F82" w:rsidRDefault="00427F82" w:rsidP="0042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Общим собранием акционеров </w:t>
      </w:r>
      <w:r w:rsidR="00F82648">
        <w:rPr>
          <w:rFonts w:ascii="Times New Roman" w:hAnsi="Times New Roman" w:cs="Times New Roman"/>
          <w:bCs/>
          <w:sz w:val="24"/>
          <w:szCs w:val="24"/>
        </w:rPr>
        <w:t xml:space="preserve">АО «Кварц» от 08.06.2017 года утверждена </w:t>
      </w:r>
      <w:r w:rsidR="00F82648" w:rsidRPr="00427F82">
        <w:rPr>
          <w:rFonts w:ascii="Times New Roman" w:hAnsi="Times New Roman" w:cs="Times New Roman"/>
          <w:bCs/>
          <w:sz w:val="24"/>
          <w:szCs w:val="24"/>
        </w:rPr>
        <w:t>Стратеги</w:t>
      </w:r>
      <w:r w:rsidR="00F82648">
        <w:rPr>
          <w:rFonts w:ascii="Times New Roman" w:hAnsi="Times New Roman" w:cs="Times New Roman"/>
          <w:bCs/>
          <w:sz w:val="24"/>
          <w:szCs w:val="24"/>
        </w:rPr>
        <w:t>я</w:t>
      </w:r>
      <w:r w:rsidR="00F82648" w:rsidRPr="00427F82">
        <w:rPr>
          <w:rFonts w:ascii="Times New Roman" w:hAnsi="Times New Roman" w:cs="Times New Roman"/>
          <w:bCs/>
          <w:sz w:val="24"/>
          <w:szCs w:val="24"/>
        </w:rPr>
        <w:t xml:space="preserve"> развития АО на 2017-2021 годы</w:t>
      </w:r>
      <w:r w:rsidR="00F82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427F82" w:rsidRDefault="00427F82" w:rsidP="0042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F82">
        <w:rPr>
          <w:rFonts w:ascii="Times New Roman" w:hAnsi="Times New Roman" w:cs="Times New Roman"/>
          <w:bCs/>
          <w:sz w:val="24"/>
          <w:szCs w:val="24"/>
        </w:rPr>
        <w:t xml:space="preserve">Основным проектом в Стратегии развития является строительство новой производственной линии по выпуску листового стекла мощностью 400 </w:t>
      </w:r>
      <w:proofErr w:type="spellStart"/>
      <w:r w:rsidRPr="00427F82">
        <w:rPr>
          <w:rFonts w:ascii="Times New Roman" w:hAnsi="Times New Roman" w:cs="Times New Roman"/>
          <w:bCs/>
          <w:sz w:val="24"/>
          <w:szCs w:val="24"/>
        </w:rPr>
        <w:t>тн</w:t>
      </w:r>
      <w:proofErr w:type="spellEnd"/>
      <w:r w:rsidRPr="00427F82">
        <w:rPr>
          <w:rFonts w:ascii="Times New Roman" w:hAnsi="Times New Roman" w:cs="Times New Roman"/>
          <w:bCs/>
          <w:sz w:val="24"/>
          <w:szCs w:val="24"/>
        </w:rPr>
        <w:t xml:space="preserve">/сутки (Китай, Европа). </w:t>
      </w:r>
    </w:p>
    <w:p w:rsidR="000F2612" w:rsidRDefault="000F2612" w:rsidP="0042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>Часть приб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ли АО за 2017 год направляется на </w:t>
      </w:r>
      <w:r w:rsidRPr="00427F82">
        <w:rPr>
          <w:rFonts w:ascii="Times New Roman" w:hAnsi="Times New Roman" w:cs="Times New Roman"/>
          <w:bCs/>
          <w:sz w:val="24"/>
          <w:szCs w:val="24"/>
        </w:rPr>
        <w:t>строительство новой производственной линии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</w:t>
      </w:r>
    </w:p>
    <w:p w:rsidR="00427F82" w:rsidRPr="00427F82" w:rsidRDefault="00427F82" w:rsidP="00427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F82">
        <w:rPr>
          <w:rFonts w:ascii="Times New Roman" w:hAnsi="Times New Roman" w:cs="Times New Roman"/>
          <w:bCs/>
          <w:sz w:val="24"/>
          <w:szCs w:val="24"/>
        </w:rPr>
        <w:t xml:space="preserve">Реализация проекта позволит расширить по толщине и размерам ассортимент стекла, поднять выпуск до 20,0 </w:t>
      </w:r>
      <w:proofErr w:type="gramStart"/>
      <w:r w:rsidRPr="00427F82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427F82">
        <w:rPr>
          <w:rFonts w:ascii="Times New Roman" w:hAnsi="Times New Roman" w:cs="Times New Roman"/>
          <w:bCs/>
          <w:sz w:val="24"/>
          <w:szCs w:val="24"/>
        </w:rPr>
        <w:t xml:space="preserve"> м2 в год, увеличить экспортную реализацию и снизить </w:t>
      </w:r>
      <w:proofErr w:type="spellStart"/>
      <w:r w:rsidRPr="00427F82">
        <w:rPr>
          <w:rFonts w:ascii="Times New Roman" w:hAnsi="Times New Roman" w:cs="Times New Roman"/>
          <w:bCs/>
          <w:sz w:val="24"/>
          <w:szCs w:val="24"/>
        </w:rPr>
        <w:t>энергозатраты</w:t>
      </w:r>
      <w:proofErr w:type="spellEnd"/>
      <w:r w:rsidRPr="00427F82">
        <w:rPr>
          <w:rFonts w:ascii="Times New Roman" w:hAnsi="Times New Roman" w:cs="Times New Roman"/>
          <w:bCs/>
          <w:sz w:val="24"/>
          <w:szCs w:val="24"/>
        </w:rPr>
        <w:t xml:space="preserve"> на производство.</w:t>
      </w:r>
    </w:p>
    <w:p w:rsidR="00EF6F47" w:rsidRDefault="00EF6F47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5958B2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825279" w:rsidRDefault="00825279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</w:p>
    <w:p w:rsidR="004A4E77" w:rsidRDefault="004A4E77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</w:p>
    <w:p w:rsidR="004A4E77" w:rsidRDefault="004A4E77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</w:p>
    <w:p w:rsidR="004A4E77" w:rsidRDefault="004A4E77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</w:p>
    <w:p w:rsidR="005958B2" w:rsidRPr="005958B2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lastRenderedPageBreak/>
        <w:t>“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Кварц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” акциядорлик жамияти</w:t>
      </w:r>
    </w:p>
    <w:p w:rsidR="005958B2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5958B2" w:rsidRPr="00AD5903" w:rsidRDefault="005958B2" w:rsidP="0059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2017 йил соф фойдаси тақсимоти </w:t>
      </w:r>
      <w:r w:rsidR="00825279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тахминий </w:t>
      </w:r>
      <w:r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>режаси</w:t>
      </w:r>
    </w:p>
    <w:p w:rsidR="005958B2" w:rsidRPr="00AD5903" w:rsidRDefault="005958B2" w:rsidP="005958B2">
      <w:p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0A4015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Бизнес-режа бўйича 2017 йилга соф фойда режаси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50 713,5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 </w:t>
      </w:r>
    </w:p>
    <w:p w:rsidR="005958B2" w:rsidRPr="00BE1B08" w:rsidRDefault="005958B2" w:rsidP="005958B2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2017 йил якуни бўйича молиявий ҳисоботларга мувофиқ соф фойда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88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2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30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18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м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Захира фондини тўлдиришга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5% -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411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Дивиденд сиёсати тўғрисидаги Низомга мувофиқ дивидленд учун йиллик соф фойдани дивиденд тўловига йўналтириладиган қисми 42%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37 056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68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  <w:r w:rsidRPr="00AD5903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Бошқа мақсадлар учун, шу жумладан к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орхона ишлаб чиқариш қувватларини модернизация қилиш ва янги лойиҳаларни амалга ошириш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га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5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3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%  –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4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6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761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r w:rsidR="0008366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9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9</w:t>
      </w:r>
      <w:r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минг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</w:t>
      </w:r>
      <w:r w:rsidR="00BE1B08"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  <w:t>ў</w:t>
      </w:r>
      <w:r w:rsidR="00BE1B08" w:rsidRPr="00AD590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</w:t>
      </w:r>
    </w:p>
    <w:p w:rsidR="005958B2" w:rsidRDefault="005958B2" w:rsidP="005958B2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BE1B08" w:rsidRPr="00C41747" w:rsidRDefault="00BE1B08" w:rsidP="005958B2">
      <w:pPr>
        <w:spacing w:after="0"/>
        <w:jc w:val="center"/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</w:pPr>
      <w:r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“Кварц” АЖ соф фойдани бир қисмини корхонани ишлаб чиқариш қувватларини модернизация қилишга йўналтириш </w:t>
      </w:r>
      <w:r w:rsidR="00125EE1"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учун </w:t>
      </w:r>
      <w:r w:rsidRPr="00C41747">
        <w:rPr>
          <w:rFonts w:ascii="Times New Roman" w:eastAsia="Times New Roman" w:hAnsi="Times New Roman" w:cs="Times New Roman"/>
          <w:b/>
          <w:color w:val="303030"/>
          <w:sz w:val="26"/>
          <w:szCs w:val="26"/>
          <w:lang w:val="uz-Cyrl-UZ" w:eastAsia="ru-RU"/>
        </w:rPr>
        <w:t xml:space="preserve">тушунтириш </w:t>
      </w:r>
    </w:p>
    <w:p w:rsidR="005958B2" w:rsidRDefault="005958B2" w:rsidP="005958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</w:p>
    <w:p w:rsidR="00690B7C" w:rsidRDefault="00125EE1" w:rsidP="00595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“Кварц” акциядорлик жамияти акциядорларининг 2017 йил 8 июндаги акциядорлар умумий йиғилиши қарори билан </w:t>
      </w:r>
      <w:r w:rsidR="00690B7C">
        <w:rPr>
          <w:rFonts w:ascii="Times New Roman" w:hAnsi="Times New Roman" w:cs="Times New Roman"/>
          <w:bCs/>
          <w:sz w:val="24"/>
          <w:szCs w:val="24"/>
          <w:lang w:val="uz-Cyrl-UZ"/>
        </w:rPr>
        <w:t>жамиятни 2017-2021 йилларда Стратегик ривожлантириш дастури тасдиқланган.</w:t>
      </w:r>
    </w:p>
    <w:p w:rsidR="00690B7C" w:rsidRPr="00811409" w:rsidRDefault="00690B7C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11409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Дастурга мувофиқ </w:t>
      </w:r>
      <w:r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қуввати суткасига 400 тонна листланган ойна ишлаб чиқаришга мўлжалланган янги флоат линиясини амалга ошириш ишлари бошлаб юборилган. </w:t>
      </w:r>
    </w:p>
    <w:p w:rsidR="00D90832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>амият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>нинг 2017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йил якуни бўйича соф фойдаси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ривожлантириш учун ажратилаётган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қисми </w:t>
      </w:r>
      <w:r>
        <w:rPr>
          <w:rFonts w:ascii="Times New Roman" w:hAnsi="Times New Roman" w:cs="Times New Roman"/>
          <w:sz w:val="24"/>
          <w:szCs w:val="24"/>
          <w:lang w:val="uz-Cyrl-UZ"/>
        </w:rPr>
        <w:t>лойиҳани амалга оширишга йўналтирилади.</w:t>
      </w:r>
    </w:p>
    <w:p w:rsidR="00690B7C" w:rsidRPr="00811409" w:rsidRDefault="00D90832" w:rsidP="00690B7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 xml:space="preserve">Замонавий технологиялар (Европа, Хитой) асосидаги мазкур лойиҳани ишга тушириш натижасида йиллик ойна ишлаб чиқариш ҳажми деярли 2 баравар кўпаяди ва 20 млн. кв.метрга етади, ойна қалинлиги ва ўлчамлари кенгаяди, энергохаражатлар камайиб, маҳсулотни экспортга чиқариш имкониятлари </w:t>
      </w:r>
      <w:r w:rsidR="00CD470C" w:rsidRPr="00811409">
        <w:rPr>
          <w:rFonts w:ascii="Times New Roman" w:hAnsi="Times New Roman" w:cs="Times New Roman"/>
          <w:sz w:val="24"/>
          <w:szCs w:val="24"/>
          <w:lang w:val="uz-Cyrl-UZ"/>
        </w:rPr>
        <w:t>кўпаяди</w:t>
      </w:r>
      <w:r w:rsidR="00690B7C" w:rsidRPr="0081140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p w:rsidR="005958B2" w:rsidRPr="00811409" w:rsidRDefault="005958B2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p w:rsidR="00EF6F47" w:rsidRPr="00CD470C" w:rsidRDefault="00EF6F47" w:rsidP="00EF6F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  <w:lang w:val="uz-Cyrl-UZ" w:eastAsia="ru-RU"/>
        </w:rPr>
      </w:pPr>
    </w:p>
    <w:p w:rsidR="00AD5903" w:rsidRPr="00CD470C" w:rsidRDefault="00AD5903" w:rsidP="00AD5903">
      <w:pPr>
        <w:spacing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val="uz-Cyrl-UZ" w:eastAsia="ru-RU"/>
        </w:rPr>
      </w:pPr>
    </w:p>
    <w:p w:rsidR="00AD5903" w:rsidRPr="00CD470C" w:rsidRDefault="00AD5903" w:rsidP="00AC63B9">
      <w:pPr>
        <w:spacing w:after="0" w:line="240" w:lineRule="auto"/>
        <w:rPr>
          <w:sz w:val="24"/>
          <w:szCs w:val="24"/>
          <w:lang w:val="uz-Cyrl-UZ"/>
        </w:rPr>
      </w:pPr>
      <w:r w:rsidRPr="00CD470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val="uz-Cyrl-UZ" w:eastAsia="ru-RU"/>
        </w:rPr>
        <w:t xml:space="preserve">                          </w:t>
      </w:r>
    </w:p>
    <w:p w:rsidR="00AD5903" w:rsidRPr="00CD470C" w:rsidRDefault="00AD5903" w:rsidP="00AD5903">
      <w:pPr>
        <w:spacing w:line="360" w:lineRule="auto"/>
        <w:rPr>
          <w:sz w:val="24"/>
          <w:szCs w:val="24"/>
          <w:lang w:val="uz-Cyrl-UZ"/>
        </w:rPr>
      </w:pPr>
    </w:p>
    <w:sectPr w:rsidR="00AD5903" w:rsidRPr="00CD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5"/>
    <w:rsid w:val="0001618C"/>
    <w:rsid w:val="00083668"/>
    <w:rsid w:val="000A4015"/>
    <w:rsid w:val="000F2612"/>
    <w:rsid w:val="00125EE1"/>
    <w:rsid w:val="0019208D"/>
    <w:rsid w:val="00427F82"/>
    <w:rsid w:val="004A4E77"/>
    <w:rsid w:val="004D1BC9"/>
    <w:rsid w:val="004E7A0A"/>
    <w:rsid w:val="005958B2"/>
    <w:rsid w:val="00690B7C"/>
    <w:rsid w:val="007B7C4E"/>
    <w:rsid w:val="007C67BB"/>
    <w:rsid w:val="00811409"/>
    <w:rsid w:val="00825279"/>
    <w:rsid w:val="00891220"/>
    <w:rsid w:val="008F7A55"/>
    <w:rsid w:val="00A947A4"/>
    <w:rsid w:val="00AC63B9"/>
    <w:rsid w:val="00AD5903"/>
    <w:rsid w:val="00B2155F"/>
    <w:rsid w:val="00B55757"/>
    <w:rsid w:val="00BE1B08"/>
    <w:rsid w:val="00C41747"/>
    <w:rsid w:val="00CD470C"/>
    <w:rsid w:val="00D90832"/>
    <w:rsid w:val="00DA5B5D"/>
    <w:rsid w:val="00E92617"/>
    <w:rsid w:val="00EF6F47"/>
    <w:rsid w:val="00F50D7B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Shakirov</dc:creator>
  <cp:keywords/>
  <dc:description/>
  <cp:lastModifiedBy>Yunus Shakirov</cp:lastModifiedBy>
  <cp:revision>28</cp:revision>
  <dcterms:created xsi:type="dcterms:W3CDTF">2018-01-15T09:18:00Z</dcterms:created>
  <dcterms:modified xsi:type="dcterms:W3CDTF">2018-04-04T06:34:00Z</dcterms:modified>
</cp:coreProperties>
</file>